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FFCC"/>
  <w:body>
    <w:p w:rsidR="00CC56AD" w:rsidRDefault="00612DC9">
      <w:pPr>
        <w:pStyle w:val="Titre"/>
        <w:jc w:val="left"/>
      </w:pPr>
      <w:bookmarkStart w:id="0" w:name="_GoBack"/>
      <w:bookmarkEnd w:id="0"/>
      <w:r w:rsidRPr="00612DC9">
        <w:rPr>
          <w:rFonts w:ascii="Century Gothic" w:hAnsi="Century Gothic"/>
          <w:noProof/>
          <w:sz w:val="20"/>
          <w:lang w:val="fr-BE" w:eastAsia="fr-BE"/>
        </w:rPr>
        <w:pict>
          <v:shapetype id="_x0000_t202" coordsize="21600,21600" o:spt="202" path="m,l,21600r21600,l21600,xe">
            <v:stroke joinstyle="miter"/>
            <v:path gradientshapeok="t" o:connecttype="rect"/>
          </v:shapetype>
          <v:shape id="Text Box 14" o:spid="_x0000_s1026" type="#_x0000_t202" style="position:absolute;margin-left:-3.95pt;margin-top:-1.15pt;width:108pt;height:2in;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" strokecolor="white">
            <v:textbox>
              <w:txbxContent>
                <w:p w:rsidR="00CC56AD" w:rsidRDefault="00430797">
                  <w:r>
                    <w:rPr>
                      <w:noProof/>
                      <w:lang w:val="fr-BE" w:eastAsia="fr-BE"/>
                    </w:rPr>
                    <w:drawing>
                      <wp:inline distT="0" distB="0" distL="0" distR="0">
                        <wp:extent cx="1266825" cy="1657350"/>
                        <wp:effectExtent l="0" t="0" r="9525" b="0"/>
                        <wp:docPr id="1" name="Image 1" descr="Numéri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érise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3368" t="6464" r="35593" b="64635"/>
                                <a:stretch>
                                  <a:fillRect/>
                                </a:stretch>
                              </pic:blipFill>
                              <pic:spPr bwMode="auto">
                                <a:xfrm>
                                  <a:off x="0" y="0"/>
                                  <a:ext cx="1266825" cy="1657350"/>
                                </a:xfrm>
                                <a:prstGeom prst="rect">
                                  <a:avLst/>
                                </a:prstGeom>
                                <a:noFill/>
                                <a:ln>
                                  <a:noFill/>
                                </a:ln>
                              </pic:spPr>
                            </pic:pic>
                          </a:graphicData>
                        </a:graphic>
                      </wp:inline>
                    </w:drawing>
                  </w:r>
                  <w:r>
                    <w:rPr>
                      <w:noProof/>
                      <w:lang w:val="fr-BE" w:eastAsia="fr-BE"/>
                    </w:rPr>
                    <w:drawing>
                      <wp:inline distT="0" distB="0" distL="0" distR="0">
                        <wp:extent cx="1066800" cy="1743075"/>
                        <wp:effectExtent l="0" t="0" r="0" b="9525"/>
                        <wp:docPr id="2" name="Image 2" descr="LOGO nouv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ouveau"/>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1743075"/>
                                </a:xfrm>
                                <a:prstGeom prst="rect">
                                  <a:avLst/>
                                </a:prstGeom>
                                <a:noFill/>
                                <a:ln>
                                  <a:noFill/>
                                </a:ln>
                              </pic:spPr>
                            </pic:pic>
                          </a:graphicData>
                        </a:graphic>
                      </wp:inline>
                    </w:drawing>
                  </w:r>
                </w:p>
              </w:txbxContent>
            </v:textbox>
          </v:shape>
        </w:pict>
      </w:r>
      <w:r w:rsidR="00CC56AD">
        <w:rPr>
          <w:rFonts w:ascii="Century Gothic" w:hAnsi="Century Gothic"/>
          <w:sz w:val="22"/>
        </w:rPr>
        <w:t xml:space="preserve">       </w:t>
      </w:r>
      <w:r w:rsidR="00CC56AD">
        <w:rPr>
          <w:sz w:val="28"/>
        </w:rPr>
        <w:t xml:space="preserve">                  </w:t>
      </w:r>
      <w:r w:rsidR="00CC56AD">
        <w:rPr>
          <w:rFonts w:ascii="Tahoma" w:hAnsi="Tahoma" w:cs="Tahoma"/>
        </w:rPr>
        <w:t>FEDERATION FRANCOPHONE BELGE DE</w:t>
      </w:r>
      <w:r w:rsidR="00CC56AD">
        <w:t xml:space="preserve"> </w:t>
      </w:r>
      <w:r w:rsidR="00CC56AD">
        <w:rPr>
          <w:rFonts w:ascii="Tahoma" w:hAnsi="Tahoma" w:cs="Tahoma"/>
        </w:rPr>
        <w:t>JUDO</w:t>
      </w:r>
    </w:p>
    <w:p w:rsidR="00CC56AD" w:rsidRDefault="00CC56AD">
      <w:pPr>
        <w:tabs>
          <w:tab w:val="left" w:pos="2127"/>
        </w:tabs>
        <w:jc w:val="center"/>
        <w:rPr>
          <w:rFonts w:ascii="Verdana" w:hAnsi="Verdana"/>
          <w:b/>
          <w:sz w:val="16"/>
        </w:rPr>
      </w:pPr>
      <w:r>
        <w:rPr>
          <w:rFonts w:ascii="Verdana" w:hAnsi="Verdana"/>
          <w:b/>
          <w:sz w:val="18"/>
        </w:rPr>
        <w:t xml:space="preserve">           </w:t>
      </w:r>
      <w:proofErr w:type="gramStart"/>
      <w:r>
        <w:rPr>
          <w:rFonts w:ascii="Verdana" w:hAnsi="Verdana"/>
          <w:b/>
          <w:sz w:val="16"/>
        </w:rPr>
        <w:t>et</w:t>
      </w:r>
      <w:proofErr w:type="gramEnd"/>
      <w:r>
        <w:rPr>
          <w:rFonts w:ascii="Verdana" w:hAnsi="Verdana"/>
          <w:b/>
          <w:sz w:val="16"/>
        </w:rPr>
        <w:t xml:space="preserve"> disciplines associées – </w:t>
      </w:r>
      <w:proofErr w:type="spellStart"/>
      <w:r>
        <w:rPr>
          <w:rFonts w:ascii="Verdana" w:hAnsi="Verdana"/>
          <w:b/>
          <w:sz w:val="16"/>
        </w:rPr>
        <w:t>asbl</w:t>
      </w:r>
      <w:proofErr w:type="spellEnd"/>
    </w:p>
    <w:p w:rsidR="00CC56AD" w:rsidRDefault="00CC56AD">
      <w:pPr>
        <w:tabs>
          <w:tab w:val="left" w:pos="2127"/>
        </w:tabs>
        <w:jc w:val="center"/>
        <w:rPr>
          <w:rFonts w:ascii="Verdana" w:hAnsi="Verdana"/>
          <w:b/>
          <w:sz w:val="16"/>
        </w:rPr>
      </w:pPr>
      <w:r>
        <w:rPr>
          <w:rFonts w:ascii="Verdana" w:hAnsi="Verdana"/>
          <w:b/>
          <w:sz w:val="16"/>
        </w:rPr>
        <w:t xml:space="preserve">           rue des </w:t>
      </w:r>
      <w:proofErr w:type="spellStart"/>
      <w:r>
        <w:rPr>
          <w:rFonts w:ascii="Verdana" w:hAnsi="Verdana"/>
          <w:b/>
          <w:sz w:val="16"/>
        </w:rPr>
        <w:t>Croisiers</w:t>
      </w:r>
      <w:proofErr w:type="spellEnd"/>
      <w:r>
        <w:rPr>
          <w:rFonts w:ascii="Verdana" w:hAnsi="Verdana"/>
          <w:b/>
          <w:sz w:val="16"/>
        </w:rPr>
        <w:t>, 14/4   -  B-5000 – NAMUR</w:t>
      </w:r>
    </w:p>
    <w:p w:rsidR="00CC56AD" w:rsidRDefault="00CC56AD">
      <w:pPr>
        <w:tabs>
          <w:tab w:val="left" w:pos="2127"/>
        </w:tabs>
        <w:jc w:val="center"/>
        <w:rPr>
          <w:rFonts w:ascii="Verdana" w:hAnsi="Verdana"/>
          <w:b/>
          <w:sz w:val="16"/>
        </w:rPr>
      </w:pPr>
      <w:r>
        <w:rPr>
          <w:rFonts w:ascii="Verdana" w:hAnsi="Verdana"/>
          <w:b/>
          <w:sz w:val="16"/>
        </w:rPr>
        <w:t xml:space="preserve">          </w:t>
      </w:r>
      <w:proofErr w:type="gramStart"/>
      <w:r>
        <w:rPr>
          <w:rFonts w:ascii="Verdana" w:hAnsi="Verdana"/>
          <w:b/>
          <w:sz w:val="16"/>
        </w:rPr>
        <w:t>tél</w:t>
      </w:r>
      <w:proofErr w:type="gramEnd"/>
      <w:r>
        <w:rPr>
          <w:rFonts w:ascii="Verdana" w:hAnsi="Verdana"/>
          <w:b/>
          <w:sz w:val="16"/>
        </w:rPr>
        <w:t>. 081/22.87.23    -   Fax. 081/23.02.92</w:t>
      </w:r>
    </w:p>
    <w:p w:rsidR="00CC56AD" w:rsidRDefault="00CC56AD">
      <w:pPr>
        <w:tabs>
          <w:tab w:val="left" w:pos="2127"/>
        </w:tabs>
        <w:jc w:val="center"/>
        <w:rPr>
          <w:rFonts w:ascii="Verdana" w:hAnsi="Verdana"/>
          <w:b/>
          <w:sz w:val="16"/>
        </w:rPr>
      </w:pPr>
      <w:r>
        <w:rPr>
          <w:rFonts w:ascii="Verdana" w:hAnsi="Verdana"/>
          <w:b/>
          <w:sz w:val="16"/>
        </w:rPr>
        <w:t xml:space="preserve">         </w:t>
      </w:r>
      <w:proofErr w:type="gramStart"/>
      <w:r>
        <w:rPr>
          <w:rFonts w:ascii="Verdana" w:hAnsi="Verdana"/>
          <w:b/>
          <w:sz w:val="16"/>
        </w:rPr>
        <w:t>e-mail</w:t>
      </w:r>
      <w:proofErr w:type="gramEnd"/>
      <w:r>
        <w:rPr>
          <w:rFonts w:ascii="Verdana" w:hAnsi="Verdana"/>
          <w:b/>
          <w:sz w:val="16"/>
        </w:rPr>
        <w:t xml:space="preserve"> : </w:t>
      </w:r>
      <w:r w:rsidR="006E4B69">
        <w:rPr>
          <w:rFonts w:ascii="Verdana" w:hAnsi="Verdana"/>
          <w:b/>
          <w:sz w:val="16"/>
        </w:rPr>
        <w:t>info</w:t>
      </w:r>
      <w:r>
        <w:rPr>
          <w:rFonts w:ascii="Verdana" w:hAnsi="Verdana"/>
          <w:b/>
          <w:sz w:val="16"/>
        </w:rPr>
        <w:t>@</w:t>
      </w:r>
      <w:r w:rsidR="006E4B69">
        <w:rPr>
          <w:rFonts w:ascii="Verdana" w:hAnsi="Verdana"/>
          <w:b/>
          <w:sz w:val="16"/>
        </w:rPr>
        <w:t>ffbjudo</w:t>
      </w:r>
      <w:r>
        <w:rPr>
          <w:rFonts w:ascii="Verdana" w:hAnsi="Verdana"/>
          <w:b/>
          <w:sz w:val="16"/>
        </w:rPr>
        <w:t>.be</w:t>
      </w:r>
    </w:p>
    <w:p w:rsidR="00CC56AD" w:rsidRDefault="00CC56AD">
      <w:pPr>
        <w:tabs>
          <w:tab w:val="left" w:pos="2127"/>
        </w:tabs>
        <w:jc w:val="center"/>
        <w:rPr>
          <w:rFonts w:ascii="Verdana" w:hAnsi="Verdana"/>
          <w:b/>
          <w:sz w:val="16"/>
        </w:rPr>
      </w:pPr>
    </w:p>
    <w:p w:rsidR="00CC56AD" w:rsidRDefault="00CC56AD">
      <w:pPr>
        <w:pStyle w:val="Titre2"/>
        <w:rPr>
          <w:sz w:val="18"/>
        </w:rPr>
      </w:pPr>
      <w:r>
        <w:t xml:space="preserve">           Reconnue par le Ministère de la Communauté Française</w:t>
      </w:r>
    </w:p>
    <w:p w:rsidR="00CC56AD" w:rsidRDefault="00CC56AD">
      <w:pPr>
        <w:tabs>
          <w:tab w:val="left" w:pos="2127"/>
        </w:tabs>
        <w:rPr>
          <w:rFonts w:ascii="Antique Olv (W1)" w:hAnsi="Antique Olv (W1)"/>
          <w:b/>
          <w:sz w:val="18"/>
        </w:rPr>
      </w:pPr>
    </w:p>
    <w:p w:rsidR="00CC56AD" w:rsidRDefault="00CC56AD">
      <w:pPr>
        <w:pStyle w:val="Titre1"/>
        <w:jc w:val="left"/>
        <w:rPr>
          <w:rFonts w:ascii="Times New (W1)" w:hAnsi="Times New (W1)"/>
          <w:color w:val="FFFFFF"/>
          <w:sz w:val="52"/>
        </w:rPr>
      </w:pPr>
      <w:r>
        <w:rPr>
          <w:sz w:val="52"/>
        </w:rPr>
        <w:t xml:space="preserve">                </w:t>
      </w:r>
      <w:r>
        <w:rPr>
          <w:rFonts w:ascii="Times New (W1)" w:hAnsi="Times New (W1)"/>
          <w:color w:val="FFFFFF"/>
          <w:sz w:val="52"/>
          <w:highlight w:val="black"/>
        </w:rPr>
        <w:t>DEMANDE  DE  TRANSFERT</w:t>
      </w:r>
    </w:p>
    <w:p w:rsidR="00CC56AD" w:rsidRDefault="00CC56AD">
      <w:r>
        <w:tab/>
      </w:r>
      <w:r>
        <w:tab/>
      </w:r>
      <w:r>
        <w:tab/>
      </w:r>
    </w:p>
    <w:p w:rsidR="00CC56AD" w:rsidRDefault="00CC56AD">
      <w:r>
        <w:tab/>
      </w:r>
      <w:r>
        <w:tab/>
      </w:r>
      <w:r>
        <w:tab/>
        <w:t xml:space="preserve">  </w:t>
      </w:r>
      <w:r>
        <w:rPr>
          <w:b/>
          <w:bCs/>
          <w:i/>
          <w:iCs/>
          <w:u w:val="single"/>
        </w:rPr>
        <w:t>Période de transfert</w:t>
      </w:r>
      <w:r>
        <w:t> : entre le 1</w:t>
      </w:r>
      <w:r>
        <w:rPr>
          <w:vertAlign w:val="superscript"/>
        </w:rPr>
        <w:t>er</w:t>
      </w:r>
      <w:r>
        <w:t xml:space="preserve"> mai et le 30 juin de chaque année.</w:t>
      </w:r>
    </w:p>
    <w:p w:rsidR="00CC56AD" w:rsidRDefault="00CC56AD">
      <w:r>
        <w:tab/>
      </w:r>
      <w:r>
        <w:tab/>
      </w:r>
      <w:r>
        <w:tab/>
      </w:r>
      <w:r>
        <w:tab/>
      </w:r>
      <w:r>
        <w:tab/>
      </w:r>
      <w:r>
        <w:tab/>
        <w:t xml:space="preserve">      </w:t>
      </w:r>
      <w:proofErr w:type="gramStart"/>
      <w:r>
        <w:t>le</w:t>
      </w:r>
      <w:proofErr w:type="gramEnd"/>
      <w:r>
        <w:t xml:space="preserve"> transfert sera effectif à l’échéance de la période de transfert</w:t>
      </w:r>
    </w:p>
    <w:p w:rsidR="00CC56AD" w:rsidRDefault="00CC56AD">
      <w:pPr>
        <w:rPr>
          <w:sz w:val="16"/>
        </w:rPr>
      </w:pPr>
    </w:p>
    <w:p w:rsidR="00CC56AD" w:rsidRDefault="00612DC9">
      <w:r>
        <w:rPr>
          <w:noProof/>
          <w:lang w:val="fr-BE" w:eastAsia="fr-BE"/>
        </w:rPr>
        <w:pict>
          <v:oval id="Oval 6" o:spid="_x0000_s1031" style="position:absolute;margin-left:5.05pt;margin-top:9.15pt;width:93.6pt;height:6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"/>
        </w:pict>
      </w:r>
    </w:p>
    <w:p w:rsidR="00CC56AD" w:rsidRDefault="00CC56AD"/>
    <w:p w:rsidR="00CC56AD" w:rsidRDefault="00CC56AD">
      <w:r>
        <w:rPr>
          <w:i/>
        </w:rPr>
        <w:t xml:space="preserve">   Renseignements</w:t>
      </w:r>
      <w:r>
        <w:tab/>
      </w:r>
      <w:r>
        <w:rPr>
          <w:b/>
        </w:rPr>
        <w:t>Nom</w:t>
      </w:r>
      <w:r>
        <w:t>…………………………………………………..</w:t>
      </w:r>
      <w:r>
        <w:rPr>
          <w:b/>
        </w:rPr>
        <w:t>Prénom</w:t>
      </w:r>
      <w:r>
        <w:t>………………………………………………..</w:t>
      </w:r>
    </w:p>
    <w:p w:rsidR="00CC56AD" w:rsidRDefault="00CC56AD">
      <w:pPr>
        <w:rPr>
          <w:i/>
        </w:rPr>
      </w:pPr>
      <w:r>
        <w:t xml:space="preserve">      </w:t>
      </w:r>
      <w:proofErr w:type="gramStart"/>
      <w:r>
        <w:rPr>
          <w:i/>
        </w:rPr>
        <w:t>concernant</w:t>
      </w:r>
      <w:proofErr w:type="gramEnd"/>
      <w:r>
        <w:rPr>
          <w:i/>
        </w:rPr>
        <w:tab/>
      </w:r>
      <w:r>
        <w:rPr>
          <w:i/>
        </w:rPr>
        <w:tab/>
      </w:r>
    </w:p>
    <w:p w:rsidR="00CC56AD" w:rsidRDefault="00CC56AD">
      <w:r>
        <w:t xml:space="preserve">        </w:t>
      </w:r>
      <w:proofErr w:type="gramStart"/>
      <w:r>
        <w:rPr>
          <w:i/>
        </w:rPr>
        <w:t>l’affilié</w:t>
      </w:r>
      <w:proofErr w:type="gramEnd"/>
      <w:r>
        <w:tab/>
        <w:t xml:space="preserve">          date de naissance…………………………………Licence n°…………………….Grade……………….</w:t>
      </w:r>
    </w:p>
    <w:p w:rsidR="00CC56AD" w:rsidRDefault="00CC56AD">
      <w:pPr>
        <w:rPr>
          <w:sz w:val="16"/>
        </w:rPr>
      </w:pPr>
    </w:p>
    <w:p w:rsidR="00CC56AD" w:rsidRDefault="00CC56AD">
      <w:pPr>
        <w:rPr>
          <w:sz w:val="16"/>
        </w:rPr>
      </w:pPr>
      <w:r>
        <w:tab/>
      </w:r>
      <w:r>
        <w:tab/>
      </w:r>
      <w:r>
        <w:tab/>
      </w:r>
      <w:proofErr w:type="gramStart"/>
      <w:r>
        <w:t>adresse</w:t>
      </w:r>
      <w:proofErr w:type="gramEnd"/>
      <w:r>
        <w:t xml:space="preserve">                     :………………………………………………………………………………………..</w:t>
      </w:r>
    </w:p>
    <w:p w:rsidR="00CC56AD" w:rsidRDefault="00CC56AD">
      <w:pPr>
        <w:ind w:left="1416" w:firstLine="708"/>
      </w:pPr>
      <w:proofErr w:type="gramStart"/>
      <w:r>
        <w:t>code</w:t>
      </w:r>
      <w:proofErr w:type="gramEnd"/>
      <w:r>
        <w:t xml:space="preserve"> postal et localité :………………………………………………………………………………………..</w:t>
      </w:r>
    </w:p>
    <w:p w:rsidR="00CC56AD" w:rsidRDefault="00CC56AD">
      <w:pPr>
        <w:ind w:left="1416" w:firstLine="708"/>
      </w:pPr>
    </w:p>
    <w:p w:rsidR="00CC56AD" w:rsidRDefault="00CC56AD">
      <w:pPr>
        <w:tabs>
          <w:tab w:val="left" w:pos="6237"/>
        </w:tabs>
        <w:ind w:left="1416" w:firstLine="708"/>
      </w:pPr>
      <w:r>
        <w:t xml:space="preserve">sollicite mon transfert du </w:t>
      </w:r>
      <w:proofErr w:type="gramStart"/>
      <w:r>
        <w:t>club  :</w:t>
      </w:r>
      <w:proofErr w:type="gramEnd"/>
      <w:r>
        <w:t xml:space="preserve"> </w:t>
      </w:r>
      <w:r>
        <w:rPr>
          <w:b/>
        </w:rPr>
        <w:t>n°</w:t>
      </w:r>
      <w:r>
        <w:t>………….</w:t>
      </w:r>
      <w:r>
        <w:rPr>
          <w:b/>
        </w:rPr>
        <w:t>nom</w:t>
      </w:r>
      <w:r>
        <w:t>……………………………………………………..</w:t>
      </w:r>
    </w:p>
    <w:p w:rsidR="00CC56AD" w:rsidRDefault="00CC56AD">
      <w:pPr>
        <w:tabs>
          <w:tab w:val="left" w:pos="6237"/>
        </w:tabs>
        <w:ind w:left="1416" w:firstLine="708"/>
      </w:pPr>
    </w:p>
    <w:p w:rsidR="00CC56AD" w:rsidRDefault="00CC56AD">
      <w:pPr>
        <w:tabs>
          <w:tab w:val="left" w:pos="6237"/>
        </w:tabs>
        <w:ind w:left="1416" w:firstLine="708"/>
      </w:pPr>
      <w:r>
        <w:t xml:space="preserve">                          </w:t>
      </w:r>
      <w:proofErr w:type="gramStart"/>
      <w:r>
        <w:t>vers</w:t>
      </w:r>
      <w:proofErr w:type="gramEnd"/>
      <w:r>
        <w:t xml:space="preserve"> le club : </w:t>
      </w:r>
      <w:r>
        <w:rPr>
          <w:b/>
        </w:rPr>
        <w:t>n</w:t>
      </w:r>
      <w:r>
        <w:t>°………….</w:t>
      </w:r>
      <w:r>
        <w:rPr>
          <w:b/>
        </w:rPr>
        <w:t>nom</w:t>
      </w:r>
      <w:r>
        <w:t xml:space="preserve">…………………………………………………….. </w:t>
      </w:r>
    </w:p>
    <w:p w:rsidR="00CC56AD" w:rsidRDefault="00CC56AD">
      <w:pPr>
        <w:tabs>
          <w:tab w:val="left" w:pos="6237"/>
        </w:tabs>
        <w:ind w:left="1416" w:firstLine="708"/>
      </w:pPr>
    </w:p>
    <w:p w:rsidR="00CC56AD" w:rsidRDefault="00CC56AD">
      <w:pPr>
        <w:tabs>
          <w:tab w:val="left" w:pos="6237"/>
        </w:tabs>
        <w:ind w:left="1416" w:firstLine="708"/>
      </w:pPr>
      <w:proofErr w:type="gramStart"/>
      <w:r>
        <w:t>date</w:t>
      </w:r>
      <w:proofErr w:type="gramEnd"/>
      <w:r>
        <w:t> : ……………………………………………….…signature (1)</w:t>
      </w:r>
    </w:p>
    <w:p w:rsidR="00CC56AD" w:rsidRDefault="00CC56AD">
      <w:pPr>
        <w:tabs>
          <w:tab w:val="left" w:pos="6237"/>
        </w:tabs>
        <w:ind w:left="1416" w:firstLine="708"/>
      </w:pPr>
    </w:p>
    <w:p w:rsidR="00ED36AA" w:rsidRDefault="00ED36AA">
      <w:pPr>
        <w:tabs>
          <w:tab w:val="left" w:pos="6237"/>
        </w:tabs>
        <w:ind w:left="1416" w:firstLine="708"/>
      </w:pPr>
    </w:p>
    <w:p w:rsidR="00CC56AD" w:rsidRDefault="00612DC9">
      <w:pPr>
        <w:tabs>
          <w:tab w:val="left" w:pos="6237"/>
        </w:tabs>
        <w:ind w:left="1416" w:firstLine="708"/>
      </w:pPr>
      <w:r>
        <w:rPr>
          <w:noProof/>
          <w:lang w:val="fr-BE" w:eastAsia="fr-BE"/>
        </w:rPr>
        <w:pict>
          <v:shape id="Text Box 17" o:spid="_x0000_s1027" type="#_x0000_t202" style="position:absolute;left:0;text-align:left;margin-left:0;margin-top:0;width:168.75pt;height:21.45pt;z-index:251660288;visibility:visible;mso-position-horizontal:left;mso-position-vertical:top;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" o:allowoverlap="f">
            <v:textbox style="mso-fit-shape-to-text:t">
              <w:txbxContent>
                <w:p w:rsidR="00ED36AA" w:rsidRPr="00222D9A" w:rsidRDefault="00ED36AA" w:rsidP="00ED36AA">
                  <w:pPr>
                    <w:tabs>
                      <w:tab w:val="left" w:pos="6237"/>
                    </w:tabs>
                    <w:rPr>
                      <w:b/>
                      <w:bCs/>
                      <w:i/>
                      <w:iCs/>
                      <w:u w:val="single"/>
                    </w:rPr>
                  </w:pPr>
                  <w:r w:rsidRPr="00ED36AA">
                    <w:rPr>
                      <w:b/>
                      <w:bCs/>
                      <w:i/>
                      <w:iCs/>
                    </w:rPr>
                    <w:t xml:space="preserve">      </w:t>
                  </w:r>
                  <w:r>
                    <w:rPr>
                      <w:b/>
                      <w:bCs/>
                      <w:i/>
                      <w:iCs/>
                      <w:u w:val="single"/>
                    </w:rPr>
                    <w:t xml:space="preserve">VISA </w:t>
                  </w:r>
                  <w:r w:rsidRPr="00ED36AA">
                    <w:rPr>
                      <w:b/>
                      <w:bCs/>
                      <w:i/>
                      <w:iCs/>
                      <w:u w:val="single"/>
                    </w:rPr>
                    <w:t>CLUB</w:t>
                  </w:r>
                  <w:r>
                    <w:rPr>
                      <w:b/>
                      <w:bCs/>
                      <w:i/>
                      <w:iCs/>
                      <w:u w:val="single"/>
                    </w:rPr>
                    <w:t xml:space="preserve"> CEDANT</w:t>
                  </w:r>
                  <w:r w:rsidRPr="00ED36AA">
                    <w:rPr>
                      <w:b/>
                      <w:bCs/>
                      <w:i/>
                      <w:iCs/>
                      <w:u w:val="single"/>
                    </w:rPr>
                    <w:t xml:space="preserve"> </w:t>
                  </w:r>
                  <w:r>
                    <w:rPr>
                      <w:b/>
                      <w:bCs/>
                      <w:i/>
                      <w:iCs/>
                      <w:u w:val="single"/>
                    </w:rPr>
                    <w:t xml:space="preserve"> </w:t>
                  </w:r>
                </w:p>
              </w:txbxContent>
            </v:textbox>
            <w10:wrap type="square"/>
          </v:shape>
        </w:pict>
      </w:r>
    </w:p>
    <w:p w:rsidR="00CC56AD" w:rsidRDefault="00CC56AD">
      <w:pPr>
        <w:tabs>
          <w:tab w:val="left" w:pos="6237"/>
        </w:tabs>
        <w:ind w:left="1416" w:firstLine="708"/>
      </w:pPr>
    </w:p>
    <w:p w:rsidR="00CC56AD" w:rsidRDefault="00CC56AD">
      <w:pPr>
        <w:tabs>
          <w:tab w:val="left" w:pos="6237"/>
        </w:tabs>
        <w:ind w:left="1416" w:firstLine="708"/>
        <w:rPr>
          <w:i/>
          <w:iCs/>
          <w:u w:val="single"/>
        </w:rPr>
      </w:pPr>
      <w:r>
        <w:rPr>
          <w:i/>
          <w:iCs/>
          <w:u w:val="single"/>
        </w:rPr>
        <w:t xml:space="preserve"> </w:t>
      </w:r>
    </w:p>
    <w:p w:rsidR="00CC56AD" w:rsidRDefault="00CC56AD">
      <w:pPr>
        <w:tabs>
          <w:tab w:val="left" w:pos="6237"/>
        </w:tabs>
        <w:ind w:left="1416" w:firstLine="708"/>
        <w:rPr>
          <w:b/>
          <w:bCs/>
          <w:sz w:val="18"/>
        </w:rPr>
      </w:pPr>
      <w:r>
        <w:rPr>
          <w:b/>
          <w:bCs/>
          <w:sz w:val="18"/>
        </w:rPr>
        <w:t>En cas d’accord des deux clubs (le cédant et l’accueillant) le transfert sera immédiat.</w:t>
      </w:r>
    </w:p>
    <w:p w:rsidR="00CC56AD" w:rsidRDefault="00CC56AD">
      <w:pPr>
        <w:tabs>
          <w:tab w:val="left" w:pos="6237"/>
        </w:tabs>
        <w:ind w:left="1416" w:firstLine="708"/>
        <w:rPr>
          <w:sz w:val="18"/>
        </w:rPr>
      </w:pPr>
      <w:r>
        <w:rPr>
          <w:b/>
          <w:bCs/>
          <w:sz w:val="18"/>
        </w:rPr>
        <w:t>A noter qu’un seul transfert est autorisé par année civile</w:t>
      </w:r>
      <w:r>
        <w:rPr>
          <w:sz w:val="18"/>
        </w:rPr>
        <w:t>. (Décision du C.A. du 27-09-2007)</w:t>
      </w:r>
    </w:p>
    <w:p w:rsidR="00CC56AD" w:rsidRDefault="00CC56AD">
      <w:pPr>
        <w:tabs>
          <w:tab w:val="left" w:pos="6237"/>
        </w:tabs>
        <w:ind w:left="1416" w:firstLine="708"/>
      </w:pPr>
    </w:p>
    <w:p w:rsidR="00CC56AD" w:rsidRDefault="00CC56AD">
      <w:pPr>
        <w:tabs>
          <w:tab w:val="left" w:pos="6237"/>
        </w:tabs>
        <w:rPr>
          <w:rFonts w:ascii="Book Antiqua" w:hAnsi="Book Antiqua"/>
          <w:b/>
          <w:i/>
          <w:sz w:val="24"/>
        </w:rPr>
      </w:pPr>
      <w:r>
        <w:t xml:space="preserve">                              </w:t>
      </w:r>
      <w:proofErr w:type="gramStart"/>
      <w:r>
        <w:rPr>
          <w:rFonts w:ascii="Book Antiqua" w:hAnsi="Book Antiqua"/>
          <w:b/>
          <w:i/>
          <w:sz w:val="24"/>
        </w:rPr>
        <w:t>accepte</w:t>
      </w:r>
      <w:proofErr w:type="gramEnd"/>
      <w:r>
        <w:rPr>
          <w:rFonts w:ascii="Book Antiqua" w:hAnsi="Book Antiqua"/>
          <w:b/>
          <w:i/>
          <w:sz w:val="24"/>
        </w:rPr>
        <w:t>,   n’accepte pas(2) le transfert de  l’affilié</w:t>
      </w:r>
    </w:p>
    <w:p w:rsidR="00CC56AD" w:rsidRDefault="00CC56AD">
      <w:pPr>
        <w:tabs>
          <w:tab w:val="left" w:pos="6237"/>
        </w:tabs>
        <w:rPr>
          <w:sz w:val="24"/>
        </w:rPr>
      </w:pPr>
    </w:p>
    <w:p w:rsidR="00CC56AD" w:rsidRDefault="00CC56AD">
      <w:pPr>
        <w:tabs>
          <w:tab w:val="left" w:pos="6237"/>
        </w:tabs>
        <w:ind w:left="1416" w:firstLine="708"/>
      </w:pPr>
      <w:proofErr w:type="gramStart"/>
      <w:r>
        <w:t>date</w:t>
      </w:r>
      <w:proofErr w:type="gramEnd"/>
      <w:r>
        <w:t> : …………………………………………………..signature</w:t>
      </w:r>
      <w:r w:rsidR="00ED36AA">
        <w:t>, nom</w:t>
      </w:r>
      <w:r>
        <w:t xml:space="preserve"> et qualité du signataire</w:t>
      </w:r>
    </w:p>
    <w:p w:rsidR="00CC56AD" w:rsidRDefault="00CC56AD">
      <w:pPr>
        <w:tabs>
          <w:tab w:val="left" w:pos="6237"/>
        </w:tabs>
        <w:ind w:left="1416" w:firstLine="708"/>
      </w:pPr>
    </w:p>
    <w:p w:rsidR="00CC56AD" w:rsidRDefault="00CC56AD">
      <w:pPr>
        <w:tabs>
          <w:tab w:val="left" w:pos="6237"/>
        </w:tabs>
      </w:pPr>
      <w:r>
        <w:t xml:space="preserve">                              </w:t>
      </w:r>
    </w:p>
    <w:p w:rsidR="00CC56AD" w:rsidRDefault="00CC56AD">
      <w:pPr>
        <w:tabs>
          <w:tab w:val="left" w:pos="6237"/>
        </w:tabs>
        <w:ind w:left="-142" w:firstLine="142"/>
      </w:pPr>
      <w:r>
        <w:rPr>
          <w:b/>
          <w:bCs/>
          <w:u w:val="single"/>
        </w:rPr>
        <w:t xml:space="preserve"> </w:t>
      </w:r>
    </w:p>
    <w:p w:rsidR="00CC56AD" w:rsidRDefault="00612DC9">
      <w:pPr>
        <w:tabs>
          <w:tab w:val="left" w:pos="6237"/>
        </w:tabs>
        <w:ind w:left="1416" w:firstLine="708"/>
      </w:pPr>
      <w:r>
        <w:rPr>
          <w:noProof/>
          <w:lang w:val="fr-BE" w:eastAsia="fr-BE"/>
        </w:rPr>
        <w:pict>
          <v:oval id="Oval 5" o:spid="_x0000_s1030" style="position:absolute;left:0;text-align:left;margin-left:8.05pt;margin-top:4.25pt;width:77.75pt;height:6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"/>
        </w:pict>
      </w:r>
    </w:p>
    <w:p w:rsidR="00CC56AD" w:rsidRDefault="00CC56AD">
      <w:pPr>
        <w:tabs>
          <w:tab w:val="left" w:pos="6237"/>
        </w:tabs>
      </w:pPr>
      <w:r>
        <w:rPr>
          <w:b/>
          <w:i/>
          <w:sz w:val="24"/>
        </w:rPr>
        <w:t xml:space="preserve">        AVIS</w:t>
      </w:r>
      <w:r>
        <w:rPr>
          <w:sz w:val="24"/>
        </w:rPr>
        <w:t xml:space="preserve">  </w:t>
      </w:r>
      <w:r>
        <w:t xml:space="preserve">            </w:t>
      </w:r>
      <w:r>
        <w:rPr>
          <w:b/>
        </w:rPr>
        <w:t>Le judo club : n</w:t>
      </w:r>
      <w:r>
        <w:t>°………………</w:t>
      </w:r>
      <w:r>
        <w:rPr>
          <w:b/>
        </w:rPr>
        <w:t>nom</w:t>
      </w:r>
      <w:r>
        <w:t xml:space="preserve">………………………………………………………………………..                    </w:t>
      </w:r>
    </w:p>
    <w:p w:rsidR="00CC56AD" w:rsidRDefault="00CC56AD">
      <w:pPr>
        <w:tabs>
          <w:tab w:val="left" w:pos="1985"/>
        </w:tabs>
        <w:ind w:left="-142"/>
        <w:rPr>
          <w:i/>
        </w:rPr>
      </w:pPr>
      <w:r>
        <w:t xml:space="preserve">         </w:t>
      </w:r>
      <w:proofErr w:type="gramStart"/>
      <w:r>
        <w:rPr>
          <w:i/>
        </w:rPr>
        <w:t>du</w:t>
      </w:r>
      <w:proofErr w:type="gramEnd"/>
      <w:r>
        <w:rPr>
          <w:i/>
        </w:rPr>
        <w:t xml:space="preserve"> club</w:t>
      </w:r>
    </w:p>
    <w:p w:rsidR="00CC56AD" w:rsidRDefault="00CC56AD">
      <w:pPr>
        <w:tabs>
          <w:tab w:val="left" w:pos="1985"/>
        </w:tabs>
        <w:ind w:left="2124" w:hanging="2124"/>
        <w:rPr>
          <w:rFonts w:ascii="Book Antiqua" w:hAnsi="Book Antiqua"/>
          <w:b/>
          <w:i/>
        </w:rPr>
      </w:pPr>
      <w:r>
        <w:t xml:space="preserve">     </w:t>
      </w:r>
      <w:proofErr w:type="gramStart"/>
      <w:r>
        <w:rPr>
          <w:i/>
        </w:rPr>
        <w:t>accueillant</w:t>
      </w:r>
      <w:proofErr w:type="gramEnd"/>
      <w:r>
        <w:tab/>
      </w:r>
      <w:r>
        <w:tab/>
      </w:r>
      <w:r>
        <w:rPr>
          <w:rFonts w:ascii="Book Antiqua" w:hAnsi="Book Antiqua"/>
          <w:b/>
          <w:i/>
        </w:rPr>
        <w:t xml:space="preserve">accepte, n’accepte pas(2) l’affilié, identifié ci-dessus, comme membre au 1er juillet de l’année suivante. </w:t>
      </w:r>
    </w:p>
    <w:p w:rsidR="00CC56AD" w:rsidRDefault="00CC56AD">
      <w:pPr>
        <w:tabs>
          <w:tab w:val="left" w:pos="1985"/>
        </w:tabs>
        <w:ind w:left="2124" w:hanging="2124"/>
      </w:pPr>
    </w:p>
    <w:p w:rsidR="00CC56AD" w:rsidRDefault="00CC56AD">
      <w:pPr>
        <w:tabs>
          <w:tab w:val="left" w:pos="1985"/>
        </w:tabs>
        <w:rPr>
          <w:b/>
        </w:rPr>
      </w:pPr>
      <w:r>
        <w:tab/>
      </w:r>
      <w:r>
        <w:tab/>
      </w:r>
      <w:proofErr w:type="gramStart"/>
      <w:r>
        <w:t>date</w:t>
      </w:r>
      <w:proofErr w:type="gramEnd"/>
      <w:r>
        <w:t xml:space="preserve"> : …………………………………………………signature  </w:t>
      </w:r>
    </w:p>
    <w:p w:rsidR="00CC56AD" w:rsidRDefault="00CC56AD">
      <w:pPr>
        <w:tabs>
          <w:tab w:val="left" w:pos="1985"/>
        </w:tabs>
      </w:pPr>
    </w:p>
    <w:p w:rsidR="00CC56AD" w:rsidRDefault="00CC56AD">
      <w:pPr>
        <w:tabs>
          <w:tab w:val="left" w:pos="1985"/>
        </w:tabs>
      </w:pPr>
      <w:r>
        <w:tab/>
        <w:t xml:space="preserve">  </w:t>
      </w:r>
      <w:proofErr w:type="gramStart"/>
      <w:r>
        <w:rPr>
          <w:b/>
        </w:rPr>
        <w:t>nom</w:t>
      </w:r>
      <w:proofErr w:type="gramEnd"/>
      <w:r>
        <w:rPr>
          <w:b/>
        </w:rPr>
        <w:t xml:space="preserve"> et qualité du signataire</w:t>
      </w:r>
      <w:r>
        <w:t> :………………………………………………………………………….</w:t>
      </w:r>
    </w:p>
    <w:p w:rsidR="00CC56AD" w:rsidRDefault="00CC56AD">
      <w:pPr>
        <w:tabs>
          <w:tab w:val="left" w:pos="1985"/>
        </w:tabs>
      </w:pPr>
    </w:p>
    <w:p w:rsidR="00CC56AD" w:rsidRDefault="00CC56AD">
      <w:pPr>
        <w:tabs>
          <w:tab w:val="left" w:pos="1985"/>
        </w:tabs>
      </w:pPr>
      <w:r>
        <w:t xml:space="preserve">  </w:t>
      </w:r>
      <w:r>
        <w:rPr>
          <w:b/>
          <w:i/>
          <w:sz w:val="24"/>
        </w:rPr>
        <w:t xml:space="preserve">                </w:t>
      </w:r>
      <w:r>
        <w:t xml:space="preserve">          </w:t>
      </w:r>
    </w:p>
    <w:p w:rsidR="00CC56AD" w:rsidRDefault="00612DC9">
      <w:pPr>
        <w:tabs>
          <w:tab w:val="left" w:pos="1985"/>
        </w:tabs>
        <w:rPr>
          <w:sz w:val="32"/>
        </w:rPr>
      </w:pPr>
      <w:r w:rsidRPr="00612DC9">
        <w:rPr>
          <w:noProof/>
          <w:lang w:val="fr-BE" w:eastAsia="fr-BE"/>
        </w:rPr>
        <w:pict>
          <v:oval id="Oval 4" o:spid="_x0000_s1029" style="position:absolute;margin-left:1.8pt;margin-top:0;width:81pt;height:69.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"/>
        </w:pict>
      </w:r>
      <w:r w:rsidR="00CC56AD">
        <w:tab/>
        <w:t xml:space="preserve"> </w:t>
      </w:r>
      <w:r w:rsidR="00CC56AD">
        <w:rPr>
          <w:sz w:val="24"/>
        </w:rPr>
        <w:t>Le transfert est – n’est pas(2) accordé par le conseil d’administration</w:t>
      </w:r>
      <w:r w:rsidR="00CC56AD">
        <w:rPr>
          <w:b/>
          <w:sz w:val="32"/>
        </w:rPr>
        <w:t xml:space="preserve"> </w:t>
      </w:r>
    </w:p>
    <w:p w:rsidR="00CC56AD" w:rsidRDefault="00CC56AD">
      <w:pPr>
        <w:tabs>
          <w:tab w:val="left" w:pos="1985"/>
        </w:tabs>
        <w:rPr>
          <w:i/>
          <w:sz w:val="16"/>
        </w:rPr>
      </w:pPr>
      <w:r>
        <w:t xml:space="preserve">  </w:t>
      </w:r>
      <w:r>
        <w:rPr>
          <w:i/>
        </w:rPr>
        <w:t xml:space="preserve"> </w:t>
      </w:r>
      <w:r>
        <w:rPr>
          <w:b/>
        </w:rPr>
        <w:t>DECISION</w:t>
      </w:r>
    </w:p>
    <w:p w:rsidR="00CC56AD" w:rsidRDefault="00CC56AD">
      <w:pPr>
        <w:tabs>
          <w:tab w:val="left" w:pos="1985"/>
        </w:tabs>
        <w:rPr>
          <w:b/>
          <w:bCs/>
          <w:i/>
          <w:iCs/>
        </w:rPr>
      </w:pPr>
      <w:r>
        <w:rPr>
          <w:b/>
          <w:i/>
          <w:iCs/>
        </w:rPr>
        <w:t xml:space="preserve">      </w:t>
      </w:r>
      <w:r>
        <w:rPr>
          <w:i/>
          <w:iCs/>
        </w:rPr>
        <w:t xml:space="preserve">   </w:t>
      </w:r>
      <w:proofErr w:type="gramStart"/>
      <w:r>
        <w:rPr>
          <w:b/>
          <w:bCs/>
          <w:i/>
          <w:iCs/>
        </w:rPr>
        <w:t>de</w:t>
      </w:r>
      <w:proofErr w:type="gramEnd"/>
      <w:r>
        <w:rPr>
          <w:b/>
          <w:bCs/>
          <w:i/>
          <w:iCs/>
        </w:rPr>
        <w:t xml:space="preserve"> la</w:t>
      </w:r>
    </w:p>
    <w:p w:rsidR="00CC56AD" w:rsidRDefault="00CC56AD">
      <w:pPr>
        <w:tabs>
          <w:tab w:val="left" w:pos="1985"/>
        </w:tabs>
        <w:rPr>
          <w:i/>
          <w:iCs/>
        </w:rPr>
      </w:pPr>
      <w:r>
        <w:rPr>
          <w:b/>
          <w:bCs/>
          <w:i/>
          <w:iCs/>
        </w:rPr>
        <w:t xml:space="preserve">      F.F.B.J.</w:t>
      </w:r>
    </w:p>
    <w:p w:rsidR="00CC56AD" w:rsidRDefault="00CC56AD">
      <w:pPr>
        <w:tabs>
          <w:tab w:val="left" w:pos="1985"/>
        </w:tabs>
        <w:rPr>
          <w:b/>
        </w:rPr>
      </w:pPr>
      <w:r>
        <w:t xml:space="preserve">   </w:t>
      </w:r>
      <w:r>
        <w:rPr>
          <w:i/>
        </w:rPr>
        <w:t xml:space="preserve"> </w:t>
      </w:r>
      <w:r>
        <w:t xml:space="preserve"> </w:t>
      </w:r>
      <w:r>
        <w:tab/>
      </w:r>
      <w:proofErr w:type="gramStart"/>
      <w:r>
        <w:t>date</w:t>
      </w:r>
      <w:proofErr w:type="gramEnd"/>
      <w:r>
        <w:t> : …………………………………………………signature</w:t>
      </w:r>
    </w:p>
    <w:p w:rsidR="00CC56AD" w:rsidRDefault="00CC56AD">
      <w:pPr>
        <w:tabs>
          <w:tab w:val="left" w:pos="1985"/>
        </w:tabs>
      </w:pPr>
      <w:r>
        <w:t xml:space="preserve">  </w:t>
      </w:r>
      <w:r>
        <w:rPr>
          <w:i/>
        </w:rPr>
        <w:t xml:space="preserve"> </w:t>
      </w:r>
      <w:r w:rsidR="00612DC9">
        <w:rPr>
          <w:noProof/>
          <w:lang w:val="fr-BE" w:eastAsia="fr-BE"/>
        </w:rPr>
        <w:pict>
          <v:rect id="Rectangle 7" o:spid="_x0000_s1028" style="position:absolute;margin-left:95.05pt;margin-top:5.8pt;width:424.8pt;height:30.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"/>
        </w:pict>
      </w:r>
    </w:p>
    <w:p w:rsidR="00CC56AD" w:rsidRDefault="00CC56AD">
      <w:pPr>
        <w:tabs>
          <w:tab w:val="left" w:pos="1985"/>
        </w:tabs>
        <w:rPr>
          <w:sz w:val="20"/>
        </w:rPr>
      </w:pPr>
      <w:r>
        <w:tab/>
        <w:t xml:space="preserve">     </w:t>
      </w:r>
      <w:r>
        <w:rPr>
          <w:sz w:val="20"/>
        </w:rPr>
        <w:t>La réglementation en matière de transfert est reprise au verso du présent document</w:t>
      </w:r>
    </w:p>
    <w:p w:rsidR="00CC56AD" w:rsidRDefault="00CC56AD">
      <w:pPr>
        <w:tabs>
          <w:tab w:val="left" w:pos="1985"/>
        </w:tabs>
        <w:ind w:left="1980"/>
        <w:rPr>
          <w:rFonts w:ascii="Times New Roman" w:hAnsi="Times New Roman"/>
        </w:rPr>
      </w:pPr>
    </w:p>
    <w:p w:rsidR="00CC56AD" w:rsidRDefault="00CC56AD">
      <w:pPr>
        <w:tabs>
          <w:tab w:val="left" w:pos="1985"/>
        </w:tabs>
        <w:rPr>
          <w:rFonts w:ascii="Abadi MT Condensed Light" w:hAnsi="Abadi MT Condensed Light"/>
          <w:b/>
          <w:sz w:val="18"/>
        </w:rPr>
      </w:pPr>
      <w:r>
        <w:rPr>
          <w:rFonts w:ascii="Times New Roman" w:hAnsi="Times New Roman"/>
        </w:rPr>
        <w:tab/>
        <w:t xml:space="preserve">  </w:t>
      </w:r>
      <w:r>
        <w:rPr>
          <w:rFonts w:ascii="Abadi MT Condensed Light" w:hAnsi="Abadi MT Condensed Light"/>
          <w:sz w:val="18"/>
        </w:rPr>
        <w:t>(1)  pour les mineurs d’âge, le document doit être signé par la personne responsable (père, mère ou tuteur)</w:t>
      </w:r>
    </w:p>
    <w:p w:rsidR="00CC56AD" w:rsidRDefault="00CC56AD">
      <w:pPr>
        <w:tabs>
          <w:tab w:val="left" w:pos="1985"/>
        </w:tabs>
      </w:pPr>
      <w:r>
        <w:rPr>
          <w:rFonts w:ascii="Abadi MT Condensed Light" w:hAnsi="Abadi MT Condensed Light"/>
          <w:sz w:val="18"/>
        </w:rPr>
        <w:tab/>
        <w:t xml:space="preserve">  (2)  biffer la mention inutile</w:t>
      </w:r>
      <w:r>
        <w:rPr>
          <w:rFonts w:ascii="Times New Roman" w:hAnsi="Times New Roman"/>
        </w:rPr>
        <w:tab/>
      </w:r>
      <w:r>
        <w:t xml:space="preserve">    </w:t>
      </w:r>
    </w:p>
    <w:p w:rsidR="003904E2" w:rsidRDefault="003904E2">
      <w:pPr>
        <w:tabs>
          <w:tab w:val="left" w:pos="1985"/>
        </w:tabs>
      </w:pPr>
    </w:p>
    <w:p w:rsidR="003904E2" w:rsidRDefault="003904E2">
      <w:pPr>
        <w:tabs>
          <w:tab w:val="left" w:pos="1985"/>
        </w:tabs>
      </w:pPr>
    </w:p>
    <w:p w:rsidR="003904E2" w:rsidRDefault="003904E2">
      <w:pPr>
        <w:tabs>
          <w:tab w:val="left" w:pos="1985"/>
        </w:tabs>
      </w:pPr>
    </w:p>
    <w:p w:rsidR="003904E2" w:rsidRPr="00DE0B41" w:rsidRDefault="003904E2" w:rsidP="003904E2">
      <w:pPr>
        <w:widowControl w:val="0"/>
        <w:spacing w:line="211" w:lineRule="exact"/>
        <w:ind w:right="-157"/>
        <w:jc w:val="both"/>
        <w:rPr>
          <w:rFonts w:ascii="Century Gothic" w:hAnsi="Century Gothic"/>
          <w:sz w:val="18"/>
          <w:szCs w:val="18"/>
        </w:rPr>
      </w:pPr>
    </w:p>
    <w:p w:rsidR="003904E2" w:rsidRPr="00DE0B41" w:rsidRDefault="003904E2" w:rsidP="003904E2">
      <w:pPr>
        <w:pStyle w:val="titregras"/>
        <w:pBdr>
          <w:top w:val="single" w:sz="2" w:space="1" w:color="FF0000"/>
          <w:left w:val="single" w:sz="2" w:space="4" w:color="FF0000"/>
          <w:bottom w:val="single" w:sz="2" w:space="1" w:color="FF0000"/>
          <w:right w:val="single" w:sz="2" w:space="4" w:color="FF0000"/>
        </w:pBdr>
        <w:outlineLvl w:val="1"/>
        <w:rPr>
          <w:rFonts w:ascii="Century Gothic" w:hAnsi="Century Gothic"/>
          <w:sz w:val="18"/>
          <w:szCs w:val="18"/>
          <w:u w:val="single"/>
        </w:rPr>
      </w:pPr>
      <w:bookmarkStart w:id="1" w:name="_Toc210968556"/>
      <w:r w:rsidRPr="00DE0B41">
        <w:rPr>
          <w:rFonts w:ascii="Century Gothic" w:hAnsi="Century Gothic"/>
          <w:sz w:val="18"/>
          <w:szCs w:val="18"/>
        </w:rPr>
        <w:t xml:space="preserve">Chapitre </w:t>
      </w:r>
      <w:r>
        <w:rPr>
          <w:rFonts w:ascii="Century Gothic" w:hAnsi="Century Gothic"/>
          <w:sz w:val="18"/>
          <w:szCs w:val="18"/>
        </w:rPr>
        <w:t>3</w:t>
      </w:r>
      <w:r w:rsidRPr="00DE0B41">
        <w:rPr>
          <w:rFonts w:ascii="Century Gothic" w:hAnsi="Century Gothic"/>
          <w:sz w:val="18"/>
          <w:szCs w:val="18"/>
        </w:rPr>
        <w:t xml:space="preserve"> – TRANSFERT</w:t>
      </w:r>
      <w:bookmarkEnd w:id="1"/>
    </w:p>
    <w:p w:rsidR="003904E2" w:rsidRPr="00DE0B41" w:rsidRDefault="003904E2" w:rsidP="003904E2">
      <w:pPr>
        <w:widowControl w:val="0"/>
        <w:spacing w:line="432" w:lineRule="exact"/>
        <w:ind w:right="-157"/>
        <w:jc w:val="both"/>
        <w:rPr>
          <w:rFonts w:ascii="Century Gothic" w:hAnsi="Century Gothic"/>
          <w:b/>
          <w:bCs/>
          <w:sz w:val="18"/>
          <w:szCs w:val="18"/>
          <w:u w:val="single"/>
        </w:rPr>
      </w:pPr>
      <w:proofErr w:type="gramStart"/>
      <w:r w:rsidRPr="00DE0B41">
        <w:rPr>
          <w:rFonts w:ascii="Century Gothic" w:hAnsi="Century Gothic"/>
          <w:b/>
          <w:bCs/>
          <w:sz w:val="18"/>
          <w:szCs w:val="18"/>
          <w:u w:val="single"/>
        </w:rPr>
        <w:t>article</w:t>
      </w:r>
      <w:proofErr w:type="gramEnd"/>
      <w:r w:rsidRPr="00DE0B41">
        <w:rPr>
          <w:rFonts w:ascii="Century Gothic" w:hAnsi="Century Gothic"/>
          <w:b/>
          <w:bCs/>
          <w:sz w:val="18"/>
          <w:szCs w:val="18"/>
          <w:u w:val="single"/>
        </w:rPr>
        <w:t xml:space="preserve"> </w:t>
      </w:r>
      <w:r>
        <w:rPr>
          <w:rFonts w:ascii="Century Gothic" w:hAnsi="Century Gothic"/>
          <w:b/>
          <w:bCs/>
          <w:sz w:val="18"/>
          <w:szCs w:val="18"/>
          <w:u w:val="single"/>
        </w:rPr>
        <w:t>10</w:t>
      </w:r>
      <w:r w:rsidRPr="00DE0B41">
        <w:rPr>
          <w:rFonts w:ascii="Century Gothic" w:hAnsi="Century Gothic"/>
          <w:b/>
          <w:bCs/>
          <w:sz w:val="18"/>
          <w:szCs w:val="18"/>
          <w:u w:val="single"/>
        </w:rPr>
        <w:t xml:space="preserve"> – Règles générales</w:t>
      </w:r>
    </w:p>
    <w:p w:rsidR="003904E2" w:rsidRPr="00DE0B41" w:rsidRDefault="003904E2" w:rsidP="003904E2">
      <w:pPr>
        <w:widowControl w:val="0"/>
        <w:spacing w:before="216" w:line="216" w:lineRule="exact"/>
        <w:ind w:right="-157"/>
        <w:jc w:val="both"/>
        <w:rPr>
          <w:rFonts w:ascii="Century Gothic" w:hAnsi="Century Gothic"/>
          <w:sz w:val="18"/>
          <w:szCs w:val="18"/>
        </w:rPr>
      </w:pPr>
      <w:r w:rsidRPr="00DE0B41">
        <w:rPr>
          <w:rFonts w:ascii="Century Gothic" w:hAnsi="Century Gothic"/>
          <w:sz w:val="18"/>
          <w:szCs w:val="18"/>
        </w:rPr>
        <w:t xml:space="preserve">Conformément </w:t>
      </w:r>
      <w:r>
        <w:rPr>
          <w:rFonts w:ascii="Century Gothic" w:hAnsi="Century Gothic"/>
          <w:sz w:val="18"/>
          <w:szCs w:val="18"/>
        </w:rPr>
        <w:t>au</w:t>
      </w:r>
      <w:r w:rsidRPr="00DE0B41">
        <w:rPr>
          <w:rFonts w:ascii="Century Gothic" w:hAnsi="Century Gothic"/>
          <w:sz w:val="18"/>
          <w:szCs w:val="18"/>
        </w:rPr>
        <w:t xml:space="preserve"> décret de la Communauté Française du </w:t>
      </w:r>
      <w:r>
        <w:rPr>
          <w:rFonts w:ascii="Century Gothic" w:hAnsi="Century Gothic"/>
          <w:sz w:val="18"/>
          <w:szCs w:val="18"/>
        </w:rPr>
        <w:t>8 décembre 2006</w:t>
      </w:r>
      <w:r w:rsidRPr="00DE0B41">
        <w:rPr>
          <w:rFonts w:ascii="Century Gothic" w:hAnsi="Century Gothic"/>
          <w:sz w:val="18"/>
          <w:szCs w:val="18"/>
        </w:rPr>
        <w:t xml:space="preserve"> et aux articles </w:t>
      </w:r>
      <w:r>
        <w:rPr>
          <w:rFonts w:ascii="Century Gothic" w:hAnsi="Century Gothic"/>
          <w:sz w:val="18"/>
          <w:szCs w:val="18"/>
        </w:rPr>
        <w:t>23</w:t>
      </w:r>
      <w:r w:rsidRPr="00DE0B41">
        <w:rPr>
          <w:rFonts w:ascii="Century Gothic" w:hAnsi="Century Gothic"/>
          <w:sz w:val="18"/>
          <w:szCs w:val="18"/>
        </w:rPr>
        <w:t xml:space="preserve">, </w:t>
      </w:r>
      <w:r>
        <w:rPr>
          <w:rFonts w:ascii="Century Gothic" w:hAnsi="Century Gothic"/>
          <w:sz w:val="18"/>
          <w:szCs w:val="18"/>
        </w:rPr>
        <w:t>24</w:t>
      </w:r>
      <w:r w:rsidRPr="00DE0B41">
        <w:rPr>
          <w:rFonts w:ascii="Century Gothic" w:hAnsi="Century Gothic"/>
          <w:sz w:val="18"/>
          <w:szCs w:val="18"/>
        </w:rPr>
        <w:t xml:space="preserve"> et </w:t>
      </w:r>
      <w:r>
        <w:rPr>
          <w:rFonts w:ascii="Century Gothic" w:hAnsi="Century Gothic"/>
          <w:sz w:val="18"/>
          <w:szCs w:val="18"/>
        </w:rPr>
        <w:t>25</w:t>
      </w:r>
      <w:r w:rsidRPr="00DE0B41">
        <w:rPr>
          <w:rFonts w:ascii="Century Gothic" w:hAnsi="Century Gothic"/>
          <w:sz w:val="18"/>
          <w:szCs w:val="18"/>
        </w:rPr>
        <w:t xml:space="preserve"> des statuts de l’association, toute personne a le droit de s'affilier auprès du club-membre de son choix pour une période de douze mois, quelle que soit la date de son affiliation.</w:t>
      </w:r>
    </w:p>
    <w:p w:rsidR="003904E2" w:rsidRDefault="003904E2" w:rsidP="003904E2">
      <w:pPr>
        <w:widowControl w:val="0"/>
        <w:ind w:right="-159"/>
        <w:jc w:val="both"/>
        <w:rPr>
          <w:rFonts w:ascii="Century Gothic" w:hAnsi="Century Gothic"/>
          <w:sz w:val="18"/>
          <w:szCs w:val="18"/>
        </w:rPr>
      </w:pPr>
    </w:p>
    <w:p w:rsidR="003904E2" w:rsidRPr="00A00FE4" w:rsidRDefault="003904E2" w:rsidP="003904E2">
      <w:pPr>
        <w:widowControl w:val="0"/>
        <w:ind w:right="-159"/>
        <w:jc w:val="both"/>
        <w:rPr>
          <w:rFonts w:ascii="Century Gothic" w:hAnsi="Century Gothic"/>
          <w:sz w:val="18"/>
          <w:szCs w:val="18"/>
        </w:rPr>
      </w:pPr>
      <w:r w:rsidRPr="00A00FE4">
        <w:rPr>
          <w:rFonts w:ascii="Century Gothic" w:hAnsi="Century Gothic"/>
          <w:sz w:val="18"/>
          <w:szCs w:val="18"/>
        </w:rPr>
        <w:t>L'affilié peut, pour des motifs qui lui sont propres, changer de club-membre pendant la période des transferts, soit entre le 1</w:t>
      </w:r>
      <w:r w:rsidRPr="00A00FE4">
        <w:rPr>
          <w:rFonts w:ascii="Century Gothic" w:hAnsi="Century Gothic"/>
          <w:sz w:val="18"/>
          <w:szCs w:val="18"/>
          <w:vertAlign w:val="superscript"/>
        </w:rPr>
        <w:t>er</w:t>
      </w:r>
      <w:r w:rsidRPr="00A00FE4">
        <w:rPr>
          <w:rFonts w:ascii="Century Gothic" w:hAnsi="Century Gothic"/>
          <w:sz w:val="18"/>
          <w:szCs w:val="18"/>
        </w:rPr>
        <w:t xml:space="preserve"> mai et le 30 juin de chaque année.</w:t>
      </w:r>
      <w:r>
        <w:rPr>
          <w:rFonts w:ascii="Century Gothic" w:hAnsi="Century Gothic"/>
          <w:sz w:val="18"/>
          <w:szCs w:val="18"/>
        </w:rPr>
        <w:t xml:space="preserve"> Le transfert sera effectif à l'échéance de la période de transfert.</w:t>
      </w:r>
    </w:p>
    <w:p w:rsidR="003904E2" w:rsidRDefault="003904E2" w:rsidP="003904E2">
      <w:pPr>
        <w:widowControl w:val="0"/>
        <w:ind w:right="-159"/>
        <w:jc w:val="both"/>
        <w:rPr>
          <w:rFonts w:ascii="Century Gothic" w:hAnsi="Century Gothic"/>
          <w:sz w:val="18"/>
          <w:szCs w:val="18"/>
        </w:rPr>
      </w:pPr>
    </w:p>
    <w:p w:rsidR="003904E2" w:rsidRPr="00DE0B41" w:rsidRDefault="003904E2" w:rsidP="003904E2">
      <w:pPr>
        <w:widowControl w:val="0"/>
        <w:ind w:right="-159"/>
        <w:jc w:val="both"/>
        <w:rPr>
          <w:rFonts w:ascii="Century Gothic" w:hAnsi="Century Gothic"/>
          <w:sz w:val="18"/>
          <w:szCs w:val="18"/>
        </w:rPr>
      </w:pPr>
      <w:r w:rsidRPr="00DE0B41">
        <w:rPr>
          <w:rFonts w:ascii="Century Gothic" w:hAnsi="Century Gothic"/>
          <w:sz w:val="18"/>
          <w:szCs w:val="18"/>
        </w:rPr>
        <w:t>Quelles que soient les motivations de l'affilié, les f</w:t>
      </w:r>
      <w:r>
        <w:rPr>
          <w:rFonts w:ascii="Century Gothic" w:hAnsi="Century Gothic"/>
          <w:sz w:val="18"/>
          <w:szCs w:val="18"/>
        </w:rPr>
        <w:t>ormalités décrites à l'article 11</w:t>
      </w:r>
      <w:r w:rsidRPr="00DE0B41">
        <w:rPr>
          <w:rFonts w:ascii="Century Gothic" w:hAnsi="Century Gothic"/>
          <w:sz w:val="18"/>
          <w:szCs w:val="18"/>
        </w:rPr>
        <w:t xml:space="preserve"> seront d'application.</w:t>
      </w:r>
    </w:p>
    <w:p w:rsidR="003904E2" w:rsidRPr="00DE0B41" w:rsidRDefault="003904E2" w:rsidP="003904E2">
      <w:pPr>
        <w:widowControl w:val="0"/>
        <w:ind w:right="-159"/>
        <w:jc w:val="both"/>
        <w:rPr>
          <w:rFonts w:ascii="Century Gothic" w:hAnsi="Century Gothic"/>
          <w:sz w:val="18"/>
          <w:szCs w:val="18"/>
        </w:rPr>
      </w:pPr>
      <w:r w:rsidRPr="00DE0B41">
        <w:rPr>
          <w:rFonts w:ascii="Century Gothic" w:hAnsi="Century Gothic"/>
          <w:sz w:val="18"/>
          <w:szCs w:val="18"/>
        </w:rPr>
        <w:t xml:space="preserve">La liste des transferts accordés par le Conseil d'Administration sera régulièrement publiée dans l’organe officiel de </w:t>
      </w:r>
      <w:smartTag w:uri="urn:schemas-microsoft-com:office:smarttags" w:element="PersonName">
        <w:smartTagPr>
          <w:attr w:name="ProductID" w:val="La F￩d￩ration Francophone Belge"/>
        </w:smartTagPr>
        <w:r w:rsidRPr="00DE0B41">
          <w:rPr>
            <w:rFonts w:ascii="Century Gothic" w:hAnsi="Century Gothic"/>
            <w:sz w:val="18"/>
            <w:szCs w:val="18"/>
          </w:rPr>
          <w:t xml:space="preserve">la </w:t>
        </w:r>
        <w:r>
          <w:rPr>
            <w:rFonts w:ascii="Century Gothic" w:hAnsi="Century Gothic"/>
            <w:sz w:val="18"/>
            <w:szCs w:val="18"/>
          </w:rPr>
          <w:t>Fédération</w:t>
        </w:r>
        <w:r w:rsidRPr="00DE0B41">
          <w:rPr>
            <w:rFonts w:ascii="Century Gothic" w:hAnsi="Century Gothic"/>
            <w:sz w:val="18"/>
            <w:szCs w:val="18"/>
          </w:rPr>
          <w:t xml:space="preserve"> Francophone Belge</w:t>
        </w:r>
      </w:smartTag>
      <w:r w:rsidRPr="00DE0B41">
        <w:rPr>
          <w:rFonts w:ascii="Century Gothic" w:hAnsi="Century Gothic"/>
          <w:sz w:val="18"/>
          <w:szCs w:val="18"/>
        </w:rPr>
        <w:t xml:space="preserve"> de Judo et D.A.</w:t>
      </w:r>
    </w:p>
    <w:p w:rsidR="003904E2" w:rsidRPr="00DE0B41" w:rsidRDefault="003904E2" w:rsidP="003904E2">
      <w:pPr>
        <w:widowControl w:val="0"/>
        <w:spacing w:line="432" w:lineRule="exact"/>
        <w:ind w:right="-157"/>
        <w:jc w:val="both"/>
        <w:rPr>
          <w:rFonts w:ascii="Century Gothic" w:hAnsi="Century Gothic"/>
          <w:b/>
          <w:bCs/>
          <w:sz w:val="18"/>
          <w:szCs w:val="18"/>
          <w:u w:val="single"/>
        </w:rPr>
      </w:pPr>
      <w:proofErr w:type="gramStart"/>
      <w:r>
        <w:rPr>
          <w:rFonts w:ascii="Century Gothic" w:hAnsi="Century Gothic"/>
          <w:b/>
          <w:bCs/>
          <w:sz w:val="18"/>
          <w:szCs w:val="18"/>
          <w:u w:val="single"/>
        </w:rPr>
        <w:t>article</w:t>
      </w:r>
      <w:proofErr w:type="gramEnd"/>
      <w:r>
        <w:rPr>
          <w:rFonts w:ascii="Century Gothic" w:hAnsi="Century Gothic"/>
          <w:b/>
          <w:bCs/>
          <w:sz w:val="18"/>
          <w:szCs w:val="18"/>
          <w:u w:val="single"/>
        </w:rPr>
        <w:t xml:space="preserve"> 11</w:t>
      </w:r>
      <w:r w:rsidRPr="00DE0B41">
        <w:rPr>
          <w:rFonts w:ascii="Century Gothic" w:hAnsi="Century Gothic"/>
          <w:b/>
          <w:bCs/>
          <w:sz w:val="18"/>
          <w:szCs w:val="18"/>
          <w:u w:val="single"/>
        </w:rPr>
        <w:t xml:space="preserve"> – Formalités</w:t>
      </w:r>
    </w:p>
    <w:p w:rsidR="003904E2" w:rsidRPr="00DE0B41" w:rsidRDefault="003904E2" w:rsidP="003904E2">
      <w:pPr>
        <w:widowControl w:val="0"/>
        <w:spacing w:before="216" w:line="216" w:lineRule="exact"/>
        <w:ind w:right="-157"/>
        <w:jc w:val="both"/>
        <w:rPr>
          <w:rFonts w:ascii="Century Gothic" w:hAnsi="Century Gothic"/>
          <w:sz w:val="18"/>
          <w:szCs w:val="18"/>
        </w:rPr>
      </w:pPr>
      <w:r w:rsidRPr="00DE0B41">
        <w:rPr>
          <w:rFonts w:ascii="Century Gothic" w:hAnsi="Century Gothic"/>
          <w:sz w:val="18"/>
          <w:szCs w:val="18"/>
        </w:rPr>
        <w:t xml:space="preserve">Les demandes de transfert seront introduites au moyen d'un formulaire de transfert mis à la disposition des clubs-membres et des affiliés par le secrétariat de </w:t>
      </w:r>
      <w:smartTag w:uri="urn:schemas-microsoft-com:office:smarttags" w:element="PersonName">
        <w:smartTagPr>
          <w:attr w:name="ProductID" w:val="La F￩d￩ration Francophone Belge"/>
        </w:smartTagPr>
        <w:r w:rsidRPr="00DE0B41">
          <w:rPr>
            <w:rFonts w:ascii="Century Gothic" w:hAnsi="Century Gothic"/>
            <w:sz w:val="18"/>
            <w:szCs w:val="18"/>
          </w:rPr>
          <w:t xml:space="preserve">la </w:t>
        </w:r>
        <w:r>
          <w:rPr>
            <w:rFonts w:ascii="Century Gothic" w:hAnsi="Century Gothic"/>
            <w:sz w:val="18"/>
            <w:szCs w:val="18"/>
          </w:rPr>
          <w:t>Fédération</w:t>
        </w:r>
        <w:r w:rsidRPr="00DE0B41">
          <w:rPr>
            <w:rFonts w:ascii="Century Gothic" w:hAnsi="Century Gothic"/>
            <w:sz w:val="18"/>
            <w:szCs w:val="18"/>
          </w:rPr>
          <w:t xml:space="preserve"> Francophone Belge</w:t>
        </w:r>
      </w:smartTag>
      <w:r w:rsidRPr="00DE0B41">
        <w:rPr>
          <w:rFonts w:ascii="Century Gothic" w:hAnsi="Century Gothic"/>
          <w:sz w:val="18"/>
          <w:szCs w:val="18"/>
        </w:rPr>
        <w:t xml:space="preserve"> de Judo et D.A.; le formulaire sera adressé soit par envoi recommandé à </w:t>
      </w:r>
      <w:smartTag w:uri="urn:schemas-microsoft-com:office:smarttags" w:element="PersonName">
        <w:smartTagPr>
          <w:attr w:name="ProductID" w:val="La F￩d￩ration Francophone Belge"/>
        </w:smartTagPr>
        <w:r w:rsidRPr="00DE0B41">
          <w:rPr>
            <w:rFonts w:ascii="Century Gothic" w:hAnsi="Century Gothic"/>
            <w:sz w:val="18"/>
            <w:szCs w:val="18"/>
          </w:rPr>
          <w:t xml:space="preserve">la </w:t>
        </w:r>
        <w:r>
          <w:rPr>
            <w:rFonts w:ascii="Century Gothic" w:hAnsi="Century Gothic"/>
            <w:sz w:val="18"/>
            <w:szCs w:val="18"/>
          </w:rPr>
          <w:t>Fédération</w:t>
        </w:r>
        <w:r w:rsidRPr="00DE0B41">
          <w:rPr>
            <w:rFonts w:ascii="Century Gothic" w:hAnsi="Century Gothic"/>
            <w:sz w:val="18"/>
            <w:szCs w:val="18"/>
          </w:rPr>
          <w:t xml:space="preserve"> Francophone Belge</w:t>
        </w:r>
      </w:smartTag>
      <w:r w:rsidRPr="00DE0B41">
        <w:rPr>
          <w:rFonts w:ascii="Century Gothic" w:hAnsi="Century Gothic"/>
          <w:sz w:val="18"/>
          <w:szCs w:val="18"/>
        </w:rPr>
        <w:t xml:space="preserve"> de Judo et D.A., soit par la remise en main propre au secrétariat, contre réception, accompagné de la licence de l'affilié. La période de transfert est approuvée par l’Assemblée générale sur proposition du Conseil d’administration.</w:t>
      </w:r>
    </w:p>
    <w:p w:rsidR="003904E2" w:rsidRPr="00DE0B41" w:rsidRDefault="003904E2" w:rsidP="003904E2">
      <w:pPr>
        <w:pStyle w:val="Normalcentr"/>
        <w:ind w:left="0"/>
        <w:rPr>
          <w:rFonts w:ascii="Century Gothic" w:hAnsi="Century Gothic"/>
          <w:sz w:val="18"/>
          <w:szCs w:val="18"/>
        </w:rPr>
      </w:pPr>
      <w:r w:rsidRPr="00DE0B41">
        <w:rPr>
          <w:rFonts w:ascii="Century Gothic" w:hAnsi="Century Gothic"/>
          <w:sz w:val="18"/>
          <w:szCs w:val="18"/>
        </w:rPr>
        <w:t xml:space="preserve">Le formulaire officiel sera dûment signé par le demandeur </w:t>
      </w:r>
      <w:r>
        <w:rPr>
          <w:rFonts w:ascii="Century Gothic" w:hAnsi="Century Gothic"/>
          <w:sz w:val="18"/>
          <w:szCs w:val="18"/>
        </w:rPr>
        <w:t xml:space="preserve">-ou, le cas échéant, ses représentants légaux- </w:t>
      </w:r>
      <w:r w:rsidRPr="00DE0B41">
        <w:rPr>
          <w:rFonts w:ascii="Century Gothic" w:hAnsi="Century Gothic"/>
          <w:sz w:val="18"/>
          <w:szCs w:val="18"/>
        </w:rPr>
        <w:t xml:space="preserve">et par un responsable du club accueillant dont les coordonnées figurent sur la fiche signalétique des clubs enregistrés au secrétariat de la </w:t>
      </w:r>
      <w:r>
        <w:rPr>
          <w:rFonts w:ascii="Century Gothic" w:hAnsi="Century Gothic"/>
          <w:sz w:val="18"/>
          <w:szCs w:val="18"/>
        </w:rPr>
        <w:t>Fédération</w:t>
      </w:r>
      <w:r w:rsidRPr="00DE0B41">
        <w:rPr>
          <w:rFonts w:ascii="Century Gothic" w:hAnsi="Century Gothic"/>
          <w:sz w:val="18"/>
          <w:szCs w:val="18"/>
        </w:rPr>
        <w:t xml:space="preserve"> Francophone Belge de Judo et D.A</w:t>
      </w:r>
      <w:proofErr w:type="gramStart"/>
      <w:r w:rsidRPr="00DE0B41">
        <w:rPr>
          <w:rFonts w:ascii="Century Gothic" w:hAnsi="Century Gothic"/>
          <w:sz w:val="18"/>
          <w:szCs w:val="18"/>
        </w:rPr>
        <w:t>..</w:t>
      </w:r>
      <w:proofErr w:type="gramEnd"/>
    </w:p>
    <w:p w:rsidR="003904E2" w:rsidRPr="00DE0B41" w:rsidRDefault="003904E2" w:rsidP="003904E2">
      <w:pPr>
        <w:widowControl w:val="0"/>
        <w:spacing w:line="432" w:lineRule="exact"/>
        <w:ind w:right="-157"/>
        <w:jc w:val="both"/>
        <w:rPr>
          <w:rFonts w:ascii="Century Gothic" w:hAnsi="Century Gothic"/>
          <w:b/>
          <w:bCs/>
          <w:sz w:val="18"/>
          <w:szCs w:val="18"/>
          <w:u w:val="single"/>
        </w:rPr>
      </w:pPr>
      <w:proofErr w:type="gramStart"/>
      <w:r w:rsidRPr="00DE0B41">
        <w:rPr>
          <w:rFonts w:ascii="Century Gothic" w:hAnsi="Century Gothic"/>
          <w:b/>
          <w:bCs/>
          <w:sz w:val="18"/>
          <w:szCs w:val="18"/>
          <w:u w:val="single"/>
        </w:rPr>
        <w:t>article</w:t>
      </w:r>
      <w:proofErr w:type="gramEnd"/>
      <w:r w:rsidRPr="00DE0B41">
        <w:rPr>
          <w:rFonts w:ascii="Century Gothic" w:hAnsi="Century Gothic"/>
          <w:b/>
          <w:bCs/>
          <w:sz w:val="18"/>
          <w:szCs w:val="18"/>
          <w:u w:val="single"/>
        </w:rPr>
        <w:t xml:space="preserve"> </w:t>
      </w:r>
      <w:r>
        <w:rPr>
          <w:rFonts w:ascii="Century Gothic" w:hAnsi="Century Gothic"/>
          <w:b/>
          <w:bCs/>
          <w:sz w:val="18"/>
          <w:szCs w:val="18"/>
          <w:u w:val="single"/>
        </w:rPr>
        <w:t>12</w:t>
      </w:r>
      <w:r w:rsidRPr="00DE0B41">
        <w:rPr>
          <w:rFonts w:ascii="Century Gothic" w:hAnsi="Century Gothic"/>
          <w:b/>
          <w:bCs/>
          <w:sz w:val="18"/>
          <w:szCs w:val="18"/>
          <w:u w:val="single"/>
        </w:rPr>
        <w:t xml:space="preserve"> – Indemnité de transfert</w:t>
      </w:r>
    </w:p>
    <w:p w:rsidR="003904E2" w:rsidRPr="00DE0B41" w:rsidRDefault="003904E2" w:rsidP="003904E2">
      <w:pPr>
        <w:widowControl w:val="0"/>
        <w:spacing w:before="216" w:line="216" w:lineRule="exact"/>
        <w:ind w:right="-157"/>
        <w:jc w:val="both"/>
        <w:rPr>
          <w:rFonts w:ascii="Century Gothic" w:hAnsi="Century Gothic"/>
          <w:sz w:val="18"/>
          <w:szCs w:val="18"/>
        </w:rPr>
      </w:pPr>
      <w:r w:rsidRPr="00DE0B41">
        <w:rPr>
          <w:rFonts w:ascii="Century Gothic" w:hAnsi="Century Gothic"/>
          <w:sz w:val="18"/>
          <w:szCs w:val="18"/>
        </w:rPr>
        <w:t>Aucune indemnité ou avantage en nature de quelque nature que ce soit ne peut être</w:t>
      </w:r>
      <w:r w:rsidRPr="00DE0B41">
        <w:rPr>
          <w:rFonts w:ascii="Century Gothic" w:hAnsi="Century Gothic"/>
          <w:i/>
          <w:iCs/>
          <w:sz w:val="18"/>
          <w:szCs w:val="18"/>
        </w:rPr>
        <w:t xml:space="preserve"> </w:t>
      </w:r>
      <w:r w:rsidRPr="00DE0B41">
        <w:rPr>
          <w:rFonts w:ascii="Century Gothic" w:hAnsi="Century Gothic"/>
          <w:sz w:val="18"/>
          <w:szCs w:val="18"/>
        </w:rPr>
        <w:t>accordé à l’affilié transféré</w:t>
      </w:r>
      <w:r>
        <w:rPr>
          <w:rFonts w:ascii="Century Gothic" w:hAnsi="Century Gothic"/>
          <w:sz w:val="18"/>
          <w:szCs w:val="18"/>
        </w:rPr>
        <w:t xml:space="preserve"> -ou, le cas échéant, ses représentants légaux-</w:t>
      </w:r>
      <w:r w:rsidRPr="00DE0B41">
        <w:rPr>
          <w:rFonts w:ascii="Century Gothic" w:hAnsi="Century Gothic"/>
          <w:sz w:val="18"/>
          <w:szCs w:val="18"/>
        </w:rPr>
        <w:t>, ni au club cédant, ni à de quelconques intermédiaires à l’occasion du transfert.</w:t>
      </w:r>
    </w:p>
    <w:p w:rsidR="003904E2" w:rsidRDefault="003904E2" w:rsidP="003904E2">
      <w:pPr>
        <w:widowControl w:val="0"/>
        <w:spacing w:line="432" w:lineRule="exact"/>
        <w:ind w:right="-157"/>
        <w:jc w:val="both"/>
        <w:rPr>
          <w:rFonts w:ascii="Century Gothic" w:hAnsi="Century Gothic"/>
          <w:b/>
          <w:bCs/>
          <w:sz w:val="18"/>
          <w:szCs w:val="18"/>
          <w:u w:val="single"/>
        </w:rPr>
      </w:pPr>
    </w:p>
    <w:p w:rsidR="003904E2" w:rsidRPr="00DE0B41" w:rsidRDefault="003904E2" w:rsidP="003904E2">
      <w:pPr>
        <w:widowControl w:val="0"/>
        <w:spacing w:line="432" w:lineRule="exact"/>
        <w:ind w:right="-157"/>
        <w:jc w:val="both"/>
        <w:rPr>
          <w:rFonts w:ascii="Century Gothic" w:hAnsi="Century Gothic"/>
          <w:b/>
          <w:bCs/>
          <w:sz w:val="18"/>
          <w:szCs w:val="18"/>
          <w:u w:val="single"/>
        </w:rPr>
      </w:pPr>
      <w:proofErr w:type="gramStart"/>
      <w:r>
        <w:rPr>
          <w:rFonts w:ascii="Century Gothic" w:hAnsi="Century Gothic"/>
          <w:b/>
          <w:bCs/>
          <w:sz w:val="18"/>
          <w:szCs w:val="18"/>
          <w:u w:val="single"/>
        </w:rPr>
        <w:t>article</w:t>
      </w:r>
      <w:proofErr w:type="gramEnd"/>
      <w:r>
        <w:rPr>
          <w:rFonts w:ascii="Century Gothic" w:hAnsi="Century Gothic"/>
          <w:b/>
          <w:bCs/>
          <w:sz w:val="18"/>
          <w:szCs w:val="18"/>
          <w:u w:val="single"/>
        </w:rPr>
        <w:t xml:space="preserve"> 13</w:t>
      </w:r>
      <w:r w:rsidRPr="00DE0B41">
        <w:rPr>
          <w:rFonts w:ascii="Century Gothic" w:hAnsi="Century Gothic"/>
          <w:b/>
          <w:bCs/>
          <w:sz w:val="18"/>
          <w:szCs w:val="18"/>
          <w:u w:val="single"/>
        </w:rPr>
        <w:t xml:space="preserve"> – Participation aux compétitions</w:t>
      </w:r>
    </w:p>
    <w:p w:rsidR="003904E2" w:rsidRPr="00DE0B41" w:rsidRDefault="003904E2" w:rsidP="003904E2">
      <w:pPr>
        <w:pStyle w:val="Normalcentr"/>
        <w:ind w:left="0"/>
        <w:rPr>
          <w:rFonts w:ascii="Century Gothic" w:hAnsi="Century Gothic"/>
          <w:sz w:val="18"/>
          <w:szCs w:val="18"/>
        </w:rPr>
      </w:pPr>
      <w:r w:rsidRPr="00DE0B41">
        <w:rPr>
          <w:rFonts w:ascii="Century Gothic" w:hAnsi="Century Gothic"/>
          <w:sz w:val="18"/>
          <w:szCs w:val="18"/>
        </w:rPr>
        <w:t xml:space="preserve">L'affilié en ordre de transfert recevra une nouvelle licence établie au nom de son nouveau club et pourra représenter celui-ci en compétition dès qu'il sera en possession d'une attestation d'acceptation de transfert délivrée par le secrétariat de </w:t>
      </w:r>
      <w:smartTag w:uri="urn:schemas-microsoft-com:office:smarttags" w:element="PersonName">
        <w:smartTagPr>
          <w:attr w:name="ProductID" w:val="La F￩d￩ration Francophone Belge"/>
        </w:smartTagPr>
        <w:r w:rsidRPr="00DE0B41">
          <w:rPr>
            <w:rFonts w:ascii="Century Gothic" w:hAnsi="Century Gothic"/>
            <w:sz w:val="18"/>
            <w:szCs w:val="18"/>
          </w:rPr>
          <w:t xml:space="preserve">la </w:t>
        </w:r>
        <w:r>
          <w:rPr>
            <w:rFonts w:ascii="Century Gothic" w:hAnsi="Century Gothic"/>
            <w:sz w:val="18"/>
            <w:szCs w:val="18"/>
          </w:rPr>
          <w:t>Fédération</w:t>
        </w:r>
        <w:r w:rsidRPr="00DE0B41">
          <w:rPr>
            <w:rFonts w:ascii="Century Gothic" w:hAnsi="Century Gothic"/>
            <w:sz w:val="18"/>
            <w:szCs w:val="18"/>
          </w:rPr>
          <w:t xml:space="preserve"> Francophone Belge</w:t>
        </w:r>
      </w:smartTag>
      <w:r w:rsidRPr="00DE0B41">
        <w:rPr>
          <w:rFonts w:ascii="Century Gothic" w:hAnsi="Century Gothic"/>
          <w:sz w:val="18"/>
          <w:szCs w:val="18"/>
        </w:rPr>
        <w:t xml:space="preserve"> de Judo et D.A.</w:t>
      </w:r>
    </w:p>
    <w:p w:rsidR="003904E2" w:rsidRPr="00DE0B41" w:rsidRDefault="003904E2" w:rsidP="003904E2">
      <w:pPr>
        <w:widowControl w:val="0"/>
        <w:spacing w:line="427" w:lineRule="exact"/>
        <w:ind w:right="-157"/>
        <w:jc w:val="both"/>
        <w:rPr>
          <w:rFonts w:ascii="Century Gothic" w:hAnsi="Century Gothic"/>
          <w:b/>
          <w:bCs/>
          <w:sz w:val="18"/>
          <w:szCs w:val="18"/>
          <w:u w:val="single"/>
        </w:rPr>
      </w:pPr>
      <w:proofErr w:type="gramStart"/>
      <w:r>
        <w:rPr>
          <w:rFonts w:ascii="Century Gothic" w:hAnsi="Century Gothic"/>
          <w:b/>
          <w:bCs/>
          <w:sz w:val="18"/>
          <w:szCs w:val="18"/>
          <w:u w:val="single"/>
        </w:rPr>
        <w:t>article</w:t>
      </w:r>
      <w:proofErr w:type="gramEnd"/>
      <w:r>
        <w:rPr>
          <w:rFonts w:ascii="Century Gothic" w:hAnsi="Century Gothic"/>
          <w:b/>
          <w:bCs/>
          <w:sz w:val="18"/>
          <w:szCs w:val="18"/>
          <w:u w:val="single"/>
        </w:rPr>
        <w:t xml:space="preserve"> 14</w:t>
      </w:r>
      <w:r w:rsidRPr="00DE0B41">
        <w:rPr>
          <w:rFonts w:ascii="Century Gothic" w:hAnsi="Century Gothic"/>
          <w:b/>
          <w:bCs/>
          <w:sz w:val="18"/>
          <w:szCs w:val="18"/>
          <w:u w:val="single"/>
        </w:rPr>
        <w:t xml:space="preserve"> – Cas particuliers</w:t>
      </w:r>
    </w:p>
    <w:p w:rsidR="003904E2" w:rsidRPr="00DE0B41" w:rsidRDefault="003904E2" w:rsidP="003904E2">
      <w:pPr>
        <w:widowControl w:val="0"/>
        <w:numPr>
          <w:ilvl w:val="0"/>
          <w:numId w:val="2"/>
        </w:numPr>
        <w:spacing w:before="216" w:line="211" w:lineRule="exact"/>
        <w:ind w:left="0" w:right="-157" w:firstLine="0"/>
        <w:jc w:val="both"/>
        <w:rPr>
          <w:rFonts w:ascii="Century Gothic" w:hAnsi="Century Gothic"/>
          <w:sz w:val="18"/>
          <w:szCs w:val="18"/>
        </w:rPr>
      </w:pPr>
      <w:r w:rsidRPr="00DE0B41">
        <w:rPr>
          <w:rFonts w:ascii="Century Gothic" w:hAnsi="Century Gothic"/>
          <w:sz w:val="18"/>
          <w:szCs w:val="18"/>
        </w:rPr>
        <w:t xml:space="preserve">s'il s'agit du transfert d'un affilié d'un club-membre de </w:t>
      </w:r>
      <w:smartTag w:uri="urn:schemas-microsoft-com:office:smarttags" w:element="PersonName">
        <w:smartTagPr>
          <w:attr w:name="ProductID" w:val="La F￩d￩ration Francophone Belge"/>
        </w:smartTagPr>
        <w:r w:rsidRPr="00DE0B41">
          <w:rPr>
            <w:rFonts w:ascii="Century Gothic" w:hAnsi="Century Gothic"/>
            <w:sz w:val="18"/>
            <w:szCs w:val="18"/>
          </w:rPr>
          <w:t xml:space="preserve">la </w:t>
        </w:r>
        <w:r>
          <w:rPr>
            <w:rFonts w:ascii="Century Gothic" w:hAnsi="Century Gothic"/>
            <w:sz w:val="18"/>
            <w:szCs w:val="18"/>
          </w:rPr>
          <w:t>Fédération</w:t>
        </w:r>
        <w:r w:rsidRPr="00DE0B41">
          <w:rPr>
            <w:rFonts w:ascii="Century Gothic" w:hAnsi="Century Gothic"/>
            <w:sz w:val="18"/>
            <w:szCs w:val="18"/>
          </w:rPr>
          <w:t xml:space="preserve"> Francophone Belge</w:t>
        </w:r>
      </w:smartTag>
      <w:r w:rsidRPr="00DE0B41">
        <w:rPr>
          <w:rFonts w:ascii="Century Gothic" w:hAnsi="Century Gothic"/>
          <w:sz w:val="18"/>
          <w:szCs w:val="18"/>
        </w:rPr>
        <w:t xml:space="preserve"> de Judo et D.A. vers </w:t>
      </w:r>
      <w:smartTag w:uri="urn:schemas-microsoft-com:office:smarttags" w:element="PersonName">
        <w:smartTagPr>
          <w:attr w:name="ProductID" w:val="la Vlaamse Judo Federatie"/>
        </w:smartTagPr>
        <w:r w:rsidRPr="00DE0B41">
          <w:rPr>
            <w:rFonts w:ascii="Century Gothic" w:hAnsi="Century Gothic"/>
            <w:sz w:val="18"/>
            <w:szCs w:val="18"/>
          </w:rPr>
          <w:t xml:space="preserve">la </w:t>
        </w:r>
        <w:proofErr w:type="spellStart"/>
        <w:r w:rsidRPr="00DE0B41">
          <w:rPr>
            <w:rFonts w:ascii="Century Gothic" w:hAnsi="Century Gothic"/>
            <w:sz w:val="18"/>
            <w:szCs w:val="18"/>
          </w:rPr>
          <w:t>Vlaamse</w:t>
        </w:r>
        <w:proofErr w:type="spellEnd"/>
        <w:r w:rsidRPr="00DE0B41">
          <w:rPr>
            <w:rFonts w:ascii="Century Gothic" w:hAnsi="Century Gothic"/>
            <w:sz w:val="18"/>
            <w:szCs w:val="18"/>
          </w:rPr>
          <w:t xml:space="preserve"> Judo </w:t>
        </w:r>
        <w:proofErr w:type="spellStart"/>
        <w:r w:rsidRPr="00DE0B41">
          <w:rPr>
            <w:rFonts w:ascii="Century Gothic" w:hAnsi="Century Gothic"/>
            <w:sz w:val="18"/>
            <w:szCs w:val="18"/>
          </w:rPr>
          <w:t>Federatie</w:t>
        </w:r>
      </w:smartTag>
      <w:proofErr w:type="spellEnd"/>
      <w:r w:rsidRPr="00DE0B41">
        <w:rPr>
          <w:rFonts w:ascii="Century Gothic" w:hAnsi="Century Gothic"/>
          <w:sz w:val="18"/>
          <w:szCs w:val="18"/>
        </w:rPr>
        <w:t>, le formulaire officiel sera introduit dans les formes e</w:t>
      </w:r>
      <w:r>
        <w:rPr>
          <w:rFonts w:ascii="Century Gothic" w:hAnsi="Century Gothic"/>
          <w:sz w:val="18"/>
          <w:szCs w:val="18"/>
        </w:rPr>
        <w:t>t délais prescrits à l'article 11</w:t>
      </w:r>
      <w:r w:rsidRPr="00DE0B41">
        <w:rPr>
          <w:rFonts w:ascii="Century Gothic" w:hAnsi="Century Gothic"/>
          <w:sz w:val="18"/>
          <w:szCs w:val="18"/>
        </w:rPr>
        <w:t xml:space="preserve">, auprès de </w:t>
      </w:r>
      <w:smartTag w:uri="urn:schemas-microsoft-com:office:smarttags" w:element="PersonName">
        <w:smartTagPr>
          <w:attr w:name="ProductID" w:val="La F￩d￩ration Francophone Belge"/>
        </w:smartTagPr>
        <w:r w:rsidRPr="00DE0B41">
          <w:rPr>
            <w:rFonts w:ascii="Century Gothic" w:hAnsi="Century Gothic"/>
            <w:sz w:val="18"/>
            <w:szCs w:val="18"/>
          </w:rPr>
          <w:t xml:space="preserve">la </w:t>
        </w:r>
        <w:r>
          <w:rPr>
            <w:rFonts w:ascii="Century Gothic" w:hAnsi="Century Gothic"/>
            <w:sz w:val="18"/>
            <w:szCs w:val="18"/>
          </w:rPr>
          <w:t>Fédération</w:t>
        </w:r>
        <w:r w:rsidRPr="00DE0B41">
          <w:rPr>
            <w:rFonts w:ascii="Century Gothic" w:hAnsi="Century Gothic"/>
            <w:sz w:val="18"/>
            <w:szCs w:val="18"/>
          </w:rPr>
          <w:t xml:space="preserve"> Francophone Belge</w:t>
        </w:r>
      </w:smartTag>
      <w:r w:rsidRPr="00DE0B41">
        <w:rPr>
          <w:rFonts w:ascii="Century Gothic" w:hAnsi="Century Gothic"/>
          <w:sz w:val="18"/>
          <w:szCs w:val="18"/>
        </w:rPr>
        <w:t xml:space="preserve"> de Judo et D.A. Cette dernière transmettra le document à </w:t>
      </w:r>
      <w:smartTag w:uri="urn:schemas-microsoft-com:office:smarttags" w:element="PersonName">
        <w:smartTagPr>
          <w:attr w:name="ProductID" w:val="la Vlaamse Judo Federatie"/>
        </w:smartTagPr>
        <w:r w:rsidRPr="00DE0B41">
          <w:rPr>
            <w:rFonts w:ascii="Century Gothic" w:hAnsi="Century Gothic"/>
            <w:sz w:val="18"/>
            <w:szCs w:val="18"/>
          </w:rPr>
          <w:t xml:space="preserve">la </w:t>
        </w:r>
        <w:proofErr w:type="spellStart"/>
        <w:r w:rsidRPr="00DE0B41">
          <w:rPr>
            <w:rFonts w:ascii="Century Gothic" w:hAnsi="Century Gothic"/>
            <w:sz w:val="18"/>
            <w:szCs w:val="18"/>
          </w:rPr>
          <w:t>Vlaamse</w:t>
        </w:r>
        <w:proofErr w:type="spellEnd"/>
        <w:r w:rsidRPr="00DE0B41">
          <w:rPr>
            <w:rFonts w:ascii="Century Gothic" w:hAnsi="Century Gothic"/>
            <w:sz w:val="18"/>
            <w:szCs w:val="18"/>
          </w:rPr>
          <w:t xml:space="preserve"> Judo </w:t>
        </w:r>
        <w:proofErr w:type="spellStart"/>
        <w:r w:rsidRPr="00DE0B41">
          <w:rPr>
            <w:rFonts w:ascii="Century Gothic" w:hAnsi="Century Gothic"/>
            <w:sz w:val="18"/>
            <w:szCs w:val="18"/>
          </w:rPr>
          <w:t>Federatie</w:t>
        </w:r>
      </w:smartTag>
      <w:proofErr w:type="spellEnd"/>
      <w:r w:rsidRPr="00DE0B41">
        <w:rPr>
          <w:rFonts w:ascii="Century Gothic" w:hAnsi="Century Gothic"/>
          <w:sz w:val="18"/>
          <w:szCs w:val="18"/>
        </w:rPr>
        <w:t xml:space="preserve">, via </w:t>
      </w:r>
      <w:smartTag w:uri="urn:schemas-microsoft-com:office:smarttags" w:element="PersonName">
        <w:smartTagPr>
          <w:attr w:name="ProductID" w:val="la Ligue Royale Belge"/>
        </w:smartTagPr>
        <w:r w:rsidRPr="00DE0B41">
          <w:rPr>
            <w:rFonts w:ascii="Century Gothic" w:hAnsi="Century Gothic"/>
            <w:sz w:val="18"/>
            <w:szCs w:val="18"/>
          </w:rPr>
          <w:t>la Ligue Royale Belge</w:t>
        </w:r>
      </w:smartTag>
      <w:r w:rsidRPr="00DE0B41">
        <w:rPr>
          <w:rFonts w:ascii="Century Gothic" w:hAnsi="Century Gothic"/>
          <w:sz w:val="18"/>
          <w:szCs w:val="18"/>
        </w:rPr>
        <w:t xml:space="preserve"> de Judo.</w:t>
      </w:r>
    </w:p>
    <w:p w:rsidR="003904E2" w:rsidRPr="00DE0B41" w:rsidRDefault="003904E2" w:rsidP="003904E2">
      <w:pPr>
        <w:widowControl w:val="0"/>
        <w:numPr>
          <w:ilvl w:val="0"/>
          <w:numId w:val="2"/>
        </w:numPr>
        <w:spacing w:before="216" w:line="211" w:lineRule="exact"/>
        <w:ind w:left="0" w:right="-157" w:firstLine="0"/>
        <w:jc w:val="both"/>
        <w:rPr>
          <w:rFonts w:ascii="Century Gothic" w:hAnsi="Century Gothic"/>
          <w:sz w:val="18"/>
          <w:szCs w:val="18"/>
        </w:rPr>
      </w:pPr>
      <w:r w:rsidRPr="00DE0B41">
        <w:rPr>
          <w:rFonts w:ascii="Century Gothic" w:hAnsi="Century Gothic"/>
          <w:sz w:val="18"/>
          <w:szCs w:val="18"/>
        </w:rPr>
        <w:t>en cas de fermeture d'un club-membre pour cause de cessation d'activités ou dans le cas d’un changement d’enseignant principal, renseigné sur la liste, les affiliés de ce club auront la possibilité d'être transférés auprès du club-membre de leur choix à tout moment et pourront représenter ce club en compétition dès l'enregistrement du transfert.</w:t>
      </w:r>
    </w:p>
    <w:p w:rsidR="003904E2" w:rsidRPr="00DE0B41" w:rsidRDefault="003904E2" w:rsidP="003904E2">
      <w:pPr>
        <w:widowControl w:val="0"/>
        <w:numPr>
          <w:ilvl w:val="0"/>
          <w:numId w:val="2"/>
        </w:numPr>
        <w:spacing w:before="216" w:line="211" w:lineRule="exact"/>
        <w:ind w:left="0" w:right="-157" w:firstLine="0"/>
        <w:jc w:val="both"/>
        <w:rPr>
          <w:rFonts w:ascii="Century Gothic" w:hAnsi="Century Gothic"/>
          <w:sz w:val="18"/>
          <w:szCs w:val="18"/>
        </w:rPr>
      </w:pPr>
      <w:r w:rsidRPr="00DE0B41">
        <w:rPr>
          <w:rFonts w:ascii="Century Gothic" w:hAnsi="Century Gothic"/>
          <w:sz w:val="18"/>
          <w:szCs w:val="18"/>
        </w:rPr>
        <w:t xml:space="preserve">le titulaire d'une licence </w:t>
      </w:r>
      <w:proofErr w:type="spellStart"/>
      <w:r w:rsidRPr="00DE0B41">
        <w:rPr>
          <w:rFonts w:ascii="Century Gothic" w:hAnsi="Century Gothic"/>
          <w:sz w:val="18"/>
          <w:szCs w:val="18"/>
        </w:rPr>
        <w:t>Hiru</w:t>
      </w:r>
      <w:proofErr w:type="spellEnd"/>
      <w:r w:rsidRPr="00DE0B41">
        <w:rPr>
          <w:rFonts w:ascii="Century Gothic" w:hAnsi="Century Gothic"/>
          <w:sz w:val="18"/>
          <w:szCs w:val="18"/>
        </w:rPr>
        <w:t xml:space="preserve"> peut s'affilier auprès du club-membre de son choix à tout moment, sans qu'une demande de transfert doive être introduite.</w:t>
      </w:r>
    </w:p>
    <w:p w:rsidR="003904E2" w:rsidRPr="00DE0B41" w:rsidRDefault="003904E2" w:rsidP="003904E2">
      <w:pPr>
        <w:widowControl w:val="0"/>
        <w:numPr>
          <w:ilvl w:val="0"/>
          <w:numId w:val="2"/>
        </w:numPr>
        <w:spacing w:before="216" w:line="211" w:lineRule="exact"/>
        <w:ind w:left="0" w:right="-157" w:firstLine="0"/>
        <w:jc w:val="both"/>
        <w:rPr>
          <w:rFonts w:ascii="Century Gothic" w:hAnsi="Century Gothic"/>
          <w:sz w:val="18"/>
          <w:szCs w:val="18"/>
        </w:rPr>
      </w:pPr>
      <w:r w:rsidRPr="00DE0B41">
        <w:rPr>
          <w:rFonts w:ascii="Century Gothic" w:hAnsi="Century Gothic"/>
          <w:sz w:val="18"/>
          <w:szCs w:val="18"/>
        </w:rPr>
        <w:t xml:space="preserve">en cas d'interruption de l'affiliation à un club-membre de </w:t>
      </w:r>
      <w:smartTag w:uri="urn:schemas-microsoft-com:office:smarttags" w:element="PersonName">
        <w:smartTagPr>
          <w:attr w:name="ProductID" w:val="La F￩d￩ration Francophone Belge"/>
        </w:smartTagPr>
        <w:r w:rsidRPr="00DE0B41">
          <w:rPr>
            <w:rFonts w:ascii="Century Gothic" w:hAnsi="Century Gothic"/>
            <w:sz w:val="18"/>
            <w:szCs w:val="18"/>
          </w:rPr>
          <w:t xml:space="preserve">la </w:t>
        </w:r>
        <w:r>
          <w:rPr>
            <w:rFonts w:ascii="Century Gothic" w:hAnsi="Century Gothic"/>
            <w:sz w:val="18"/>
            <w:szCs w:val="18"/>
          </w:rPr>
          <w:t>Fédération</w:t>
        </w:r>
        <w:r w:rsidRPr="00DE0B41">
          <w:rPr>
            <w:rFonts w:ascii="Century Gothic" w:hAnsi="Century Gothic"/>
            <w:sz w:val="18"/>
            <w:szCs w:val="18"/>
          </w:rPr>
          <w:t xml:space="preserve"> Francophone Belge</w:t>
        </w:r>
      </w:smartTag>
      <w:r w:rsidRPr="00DE0B41">
        <w:rPr>
          <w:rFonts w:ascii="Century Gothic" w:hAnsi="Century Gothic"/>
          <w:sz w:val="18"/>
          <w:szCs w:val="18"/>
        </w:rPr>
        <w:t xml:space="preserve"> de Judo et D.A. pendant plus de un an, le pratiquant ou non pratiquant peut se </w:t>
      </w:r>
      <w:r>
        <w:rPr>
          <w:rFonts w:ascii="Century Gothic" w:hAnsi="Century Gothic"/>
          <w:sz w:val="18"/>
          <w:szCs w:val="18"/>
        </w:rPr>
        <w:t>ré-</w:t>
      </w:r>
      <w:r w:rsidRPr="00DE0B41">
        <w:rPr>
          <w:rFonts w:ascii="Century Gothic" w:hAnsi="Century Gothic"/>
          <w:sz w:val="18"/>
          <w:szCs w:val="18"/>
        </w:rPr>
        <w:t>affilier auprès du club-membre de son choix à tout moment, sans qu'une demande de transfert doive être introduite.</w:t>
      </w:r>
    </w:p>
    <w:p w:rsidR="003904E2" w:rsidRPr="00DE0B41" w:rsidRDefault="003904E2" w:rsidP="003904E2">
      <w:pPr>
        <w:widowControl w:val="0"/>
        <w:numPr>
          <w:ilvl w:val="0"/>
          <w:numId w:val="2"/>
        </w:numPr>
        <w:spacing w:before="216" w:line="211" w:lineRule="exact"/>
        <w:ind w:left="0" w:right="-157" w:firstLine="0"/>
        <w:jc w:val="both"/>
        <w:rPr>
          <w:rFonts w:ascii="Century Gothic" w:hAnsi="Century Gothic"/>
          <w:sz w:val="18"/>
          <w:szCs w:val="18"/>
        </w:rPr>
      </w:pPr>
      <w:r w:rsidRPr="00DE0B41">
        <w:rPr>
          <w:rFonts w:ascii="Century Gothic" w:hAnsi="Century Gothic"/>
          <w:sz w:val="18"/>
          <w:szCs w:val="18"/>
        </w:rPr>
        <w:t>en cas de changement de domicile</w:t>
      </w:r>
      <w:r>
        <w:rPr>
          <w:rFonts w:ascii="Century Gothic" w:hAnsi="Century Gothic"/>
          <w:sz w:val="18"/>
          <w:szCs w:val="18"/>
        </w:rPr>
        <w:t xml:space="preserve"> </w:t>
      </w:r>
      <w:r w:rsidRPr="00A00FE4">
        <w:rPr>
          <w:rFonts w:ascii="Century Gothic" w:hAnsi="Century Gothic"/>
          <w:sz w:val="18"/>
          <w:szCs w:val="18"/>
        </w:rPr>
        <w:t>(et dans un délai de deux mois à dater de celui-ci),</w:t>
      </w:r>
      <w:r w:rsidRPr="00DE0B41">
        <w:rPr>
          <w:rFonts w:ascii="Century Gothic" w:hAnsi="Century Gothic"/>
          <w:sz w:val="18"/>
          <w:szCs w:val="18"/>
        </w:rPr>
        <w:t xml:space="preserve"> confirmé par une attestation délivrée par l'Administration Communale, le transfert sera accordé immédiatement et le judoka pourra représenter son nouveau club en compétition dès l’enregistrement du transfert.</w:t>
      </w:r>
    </w:p>
    <w:p w:rsidR="003904E2" w:rsidRPr="00DE0B41" w:rsidRDefault="003904E2" w:rsidP="003904E2">
      <w:pPr>
        <w:widowControl w:val="0"/>
        <w:tabs>
          <w:tab w:val="left" w:pos="460"/>
        </w:tabs>
        <w:spacing w:line="211" w:lineRule="exact"/>
        <w:ind w:right="-157" w:firstLine="465"/>
        <w:jc w:val="both"/>
        <w:rPr>
          <w:rFonts w:ascii="Century Gothic" w:hAnsi="Century Gothic"/>
          <w:sz w:val="18"/>
          <w:szCs w:val="18"/>
          <w:u w:val="single"/>
        </w:rPr>
      </w:pPr>
    </w:p>
    <w:p w:rsidR="003904E2" w:rsidRDefault="003904E2">
      <w:pPr>
        <w:tabs>
          <w:tab w:val="left" w:pos="1985"/>
        </w:tabs>
      </w:pPr>
    </w:p>
    <w:p w:rsidR="003904E2" w:rsidRDefault="003904E2">
      <w:pPr>
        <w:tabs>
          <w:tab w:val="left" w:pos="1985"/>
        </w:tabs>
      </w:pPr>
    </w:p>
    <w:p w:rsidR="003904E2" w:rsidRDefault="003904E2">
      <w:pPr>
        <w:tabs>
          <w:tab w:val="left" w:pos="1985"/>
        </w:tabs>
      </w:pPr>
    </w:p>
    <w:p w:rsidR="003904E2" w:rsidRDefault="003904E2">
      <w:pPr>
        <w:tabs>
          <w:tab w:val="left" w:pos="1985"/>
        </w:tabs>
      </w:pPr>
    </w:p>
    <w:p w:rsidR="003904E2" w:rsidRDefault="003904E2">
      <w:pPr>
        <w:tabs>
          <w:tab w:val="left" w:pos="1985"/>
        </w:tabs>
      </w:pPr>
    </w:p>
    <w:p w:rsidR="003904E2" w:rsidRDefault="003904E2">
      <w:pPr>
        <w:tabs>
          <w:tab w:val="left" w:pos="1985"/>
        </w:tabs>
      </w:pPr>
    </w:p>
    <w:p w:rsidR="003904E2" w:rsidRDefault="003904E2">
      <w:pPr>
        <w:tabs>
          <w:tab w:val="left" w:pos="1985"/>
        </w:tabs>
      </w:pPr>
    </w:p>
    <w:p w:rsidR="003904E2" w:rsidRDefault="003904E2">
      <w:pPr>
        <w:tabs>
          <w:tab w:val="left" w:pos="1985"/>
        </w:tabs>
      </w:pPr>
    </w:p>
    <w:p w:rsidR="003904E2" w:rsidRDefault="003904E2">
      <w:pPr>
        <w:tabs>
          <w:tab w:val="left" w:pos="1985"/>
        </w:tabs>
      </w:pPr>
    </w:p>
    <w:p w:rsidR="003904E2" w:rsidRDefault="003904E2">
      <w:pPr>
        <w:tabs>
          <w:tab w:val="left" w:pos="1985"/>
        </w:tabs>
      </w:pPr>
    </w:p>
    <w:p w:rsidR="003904E2" w:rsidRDefault="003904E2">
      <w:pPr>
        <w:tabs>
          <w:tab w:val="left" w:pos="1985"/>
        </w:tabs>
      </w:pPr>
    </w:p>
    <w:p w:rsidR="003904E2" w:rsidRDefault="003904E2">
      <w:pPr>
        <w:tabs>
          <w:tab w:val="left" w:pos="1985"/>
        </w:tabs>
      </w:pPr>
    </w:p>
    <w:p w:rsidR="003904E2" w:rsidRDefault="003904E2">
      <w:pPr>
        <w:tabs>
          <w:tab w:val="left" w:pos="1985"/>
        </w:tabs>
      </w:pPr>
    </w:p>
    <w:p w:rsidR="003904E2" w:rsidRDefault="003904E2">
      <w:pPr>
        <w:tabs>
          <w:tab w:val="left" w:pos="1985"/>
        </w:tabs>
      </w:pPr>
    </w:p>
    <w:p w:rsidR="003904E2" w:rsidRDefault="003904E2">
      <w:pPr>
        <w:tabs>
          <w:tab w:val="left" w:pos="1985"/>
        </w:tabs>
        <w:rPr>
          <w:rFonts w:ascii="Verdana" w:hAnsi="Verdana"/>
          <w:b/>
          <w:sz w:val="18"/>
        </w:rPr>
      </w:pPr>
    </w:p>
    <w:sectPr w:rsidR="003904E2" w:rsidSect="00907B0B">
      <w:pgSz w:w="11907" w:h="16840"/>
      <w:pgMar w:top="284" w:right="567" w:bottom="284" w:left="34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tique Olv (W1)">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3286B"/>
    <w:multiLevelType w:val="hybridMultilevel"/>
    <w:tmpl w:val="80EA37FC"/>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4E986820"/>
    <w:multiLevelType w:val="singleLevel"/>
    <w:tmpl w:val="A5B80228"/>
    <w:lvl w:ilvl="0">
      <w:start w:val="1"/>
      <w:numFmt w:val="decimal"/>
      <w:lvlText w:val="(%1)"/>
      <w:lvlJc w:val="left"/>
      <w:pPr>
        <w:tabs>
          <w:tab w:val="num" w:pos="2355"/>
        </w:tabs>
        <w:ind w:left="2355" w:hanging="375"/>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compat/>
  <w:rsids>
    <w:rsidRoot w:val="00430797"/>
    <w:rsid w:val="000E686A"/>
    <w:rsid w:val="003904E2"/>
    <w:rsid w:val="00430797"/>
    <w:rsid w:val="00612DC9"/>
    <w:rsid w:val="006364B9"/>
    <w:rsid w:val="006E4B69"/>
    <w:rsid w:val="00907B0B"/>
    <w:rsid w:val="00CC56AD"/>
    <w:rsid w:val="00D40E9E"/>
    <w:rsid w:val="00E64B05"/>
    <w:rsid w:val="00ED36A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DC9"/>
    <w:rPr>
      <w:rFonts w:ascii="Tahoma" w:hAnsi="Tahoma"/>
      <w:sz w:val="22"/>
      <w:lang w:val="fr-FR" w:eastAsia="fr-FR"/>
    </w:rPr>
  </w:style>
  <w:style w:type="paragraph" w:styleId="Titre1">
    <w:name w:val="heading 1"/>
    <w:basedOn w:val="Normal"/>
    <w:next w:val="Normal"/>
    <w:qFormat/>
    <w:rsid w:val="00612DC9"/>
    <w:pPr>
      <w:keepNext/>
      <w:tabs>
        <w:tab w:val="left" w:pos="2127"/>
      </w:tabs>
      <w:jc w:val="center"/>
      <w:outlineLvl w:val="0"/>
    </w:pPr>
    <w:rPr>
      <w:rFonts w:ascii="Antique Olv (W1)" w:hAnsi="Antique Olv (W1)"/>
      <w:b/>
      <w:sz w:val="18"/>
    </w:rPr>
  </w:style>
  <w:style w:type="paragraph" w:styleId="Titre2">
    <w:name w:val="heading 2"/>
    <w:basedOn w:val="Normal"/>
    <w:next w:val="Normal"/>
    <w:qFormat/>
    <w:rsid w:val="00612DC9"/>
    <w:pPr>
      <w:keepNext/>
      <w:tabs>
        <w:tab w:val="left" w:pos="2127"/>
      </w:tabs>
      <w:jc w:val="center"/>
      <w:outlineLvl w:val="1"/>
    </w:pPr>
    <w:rPr>
      <w:rFonts w:ascii="Antique Olv (W1)" w:hAnsi="Antique Olv (W1)"/>
      <w:b/>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612DC9"/>
    <w:pPr>
      <w:tabs>
        <w:tab w:val="left" w:pos="2127"/>
      </w:tabs>
      <w:jc w:val="center"/>
    </w:pPr>
    <w:rPr>
      <w:rFonts w:ascii="Verdana" w:hAnsi="Verdana"/>
      <w:b/>
      <w:sz w:val="36"/>
    </w:rPr>
  </w:style>
  <w:style w:type="paragraph" w:styleId="Textedebulles">
    <w:name w:val="Balloon Text"/>
    <w:basedOn w:val="Normal"/>
    <w:link w:val="TextedebullesCar"/>
    <w:uiPriority w:val="99"/>
    <w:semiHidden/>
    <w:unhideWhenUsed/>
    <w:rsid w:val="003904E2"/>
    <w:rPr>
      <w:rFonts w:cs="Tahoma"/>
      <w:sz w:val="16"/>
      <w:szCs w:val="16"/>
    </w:rPr>
  </w:style>
  <w:style w:type="character" w:customStyle="1" w:styleId="TextedebullesCar">
    <w:name w:val="Texte de bulles Car"/>
    <w:basedOn w:val="Policepardfaut"/>
    <w:link w:val="Textedebulles"/>
    <w:uiPriority w:val="99"/>
    <w:semiHidden/>
    <w:rsid w:val="003904E2"/>
    <w:rPr>
      <w:rFonts w:ascii="Tahoma" w:hAnsi="Tahoma" w:cs="Tahoma"/>
      <w:sz w:val="16"/>
      <w:szCs w:val="16"/>
      <w:lang w:val="fr-FR" w:eastAsia="fr-FR"/>
    </w:rPr>
  </w:style>
  <w:style w:type="paragraph" w:customStyle="1" w:styleId="titregras">
    <w:name w:val="titre gras"/>
    <w:basedOn w:val="Normal"/>
    <w:rsid w:val="003904E2"/>
    <w:pPr>
      <w:widowControl w:val="0"/>
      <w:pBdr>
        <w:top w:val="single" w:sz="18" w:space="1" w:color="auto"/>
        <w:left w:val="single" w:sz="18" w:space="4" w:color="auto"/>
        <w:bottom w:val="single" w:sz="18" w:space="1" w:color="auto"/>
        <w:right w:val="single" w:sz="18" w:space="4" w:color="auto"/>
      </w:pBdr>
      <w:autoSpaceDE w:val="0"/>
      <w:autoSpaceDN w:val="0"/>
      <w:spacing w:line="240" w:lineRule="exact"/>
      <w:ind w:right="-157"/>
      <w:jc w:val="center"/>
    </w:pPr>
    <w:rPr>
      <w:rFonts w:ascii="Times New Roman" w:hAnsi="Times New Roman"/>
      <w:b/>
      <w:bCs/>
      <w:sz w:val="24"/>
      <w:szCs w:val="24"/>
    </w:rPr>
  </w:style>
  <w:style w:type="paragraph" w:styleId="Normalcentr">
    <w:name w:val="Block Text"/>
    <w:basedOn w:val="Normal"/>
    <w:rsid w:val="003904E2"/>
    <w:pPr>
      <w:widowControl w:val="0"/>
      <w:autoSpaceDE w:val="0"/>
      <w:autoSpaceDN w:val="0"/>
      <w:spacing w:before="216" w:line="216" w:lineRule="exact"/>
      <w:ind w:left="158" w:right="-157"/>
      <w:jc w:val="both"/>
    </w:pPr>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sz w:val="22"/>
      <w:lang w:val="fr-FR" w:eastAsia="fr-FR"/>
    </w:rPr>
  </w:style>
  <w:style w:type="paragraph" w:styleId="Titre1">
    <w:name w:val="heading 1"/>
    <w:basedOn w:val="Normal"/>
    <w:next w:val="Normal"/>
    <w:qFormat/>
    <w:pPr>
      <w:keepNext/>
      <w:tabs>
        <w:tab w:val="left" w:pos="2127"/>
      </w:tabs>
      <w:jc w:val="center"/>
      <w:outlineLvl w:val="0"/>
    </w:pPr>
    <w:rPr>
      <w:rFonts w:ascii="Antique Olv (W1)" w:hAnsi="Antique Olv (W1)"/>
      <w:b/>
      <w:sz w:val="18"/>
    </w:rPr>
  </w:style>
  <w:style w:type="paragraph" w:styleId="Titre2">
    <w:name w:val="heading 2"/>
    <w:basedOn w:val="Normal"/>
    <w:next w:val="Normal"/>
    <w:qFormat/>
    <w:pPr>
      <w:keepNext/>
      <w:tabs>
        <w:tab w:val="left" w:pos="2127"/>
      </w:tabs>
      <w:jc w:val="center"/>
      <w:outlineLvl w:val="1"/>
    </w:pPr>
    <w:rPr>
      <w:rFonts w:ascii="Antique Olv (W1)" w:hAnsi="Antique Olv (W1)"/>
      <w:b/>
      <w:sz w:val="16"/>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tabs>
        <w:tab w:val="left" w:pos="2127"/>
      </w:tabs>
      <w:jc w:val="center"/>
    </w:pPr>
    <w:rPr>
      <w:rFonts w:ascii="Verdana" w:hAnsi="Verdana"/>
      <w:b/>
      <w:sz w:val="36"/>
    </w:rPr>
  </w:style>
  <w:style w:type="paragraph" w:styleId="Textedebulles">
    <w:name w:val="Balloon Text"/>
    <w:basedOn w:val="Normal"/>
    <w:link w:val="TextedebullesCar"/>
    <w:uiPriority w:val="99"/>
    <w:semiHidden/>
    <w:unhideWhenUsed/>
    <w:rsid w:val="003904E2"/>
    <w:rPr>
      <w:rFonts w:cs="Tahoma"/>
      <w:sz w:val="16"/>
      <w:szCs w:val="16"/>
    </w:rPr>
  </w:style>
  <w:style w:type="character" w:customStyle="1" w:styleId="TextedebullesCar">
    <w:name w:val="Texte de bulles Car"/>
    <w:basedOn w:val="Policepardfaut"/>
    <w:link w:val="Textedebulles"/>
    <w:uiPriority w:val="99"/>
    <w:semiHidden/>
    <w:rsid w:val="003904E2"/>
    <w:rPr>
      <w:rFonts w:ascii="Tahoma" w:hAnsi="Tahoma" w:cs="Tahoma"/>
      <w:sz w:val="16"/>
      <w:szCs w:val="16"/>
      <w:lang w:val="fr-FR" w:eastAsia="fr-FR"/>
    </w:rPr>
  </w:style>
  <w:style w:type="paragraph" w:customStyle="1" w:styleId="titregras">
    <w:name w:val="titre gras"/>
    <w:basedOn w:val="Normal"/>
    <w:rsid w:val="003904E2"/>
    <w:pPr>
      <w:widowControl w:val="0"/>
      <w:pBdr>
        <w:top w:val="single" w:sz="18" w:space="1" w:color="auto"/>
        <w:left w:val="single" w:sz="18" w:space="4" w:color="auto"/>
        <w:bottom w:val="single" w:sz="18" w:space="1" w:color="auto"/>
        <w:right w:val="single" w:sz="18" w:space="4" w:color="auto"/>
      </w:pBdr>
      <w:autoSpaceDE w:val="0"/>
      <w:autoSpaceDN w:val="0"/>
      <w:spacing w:line="240" w:lineRule="exact"/>
      <w:ind w:right="-157"/>
      <w:jc w:val="center"/>
    </w:pPr>
    <w:rPr>
      <w:rFonts w:ascii="Times New Roman" w:hAnsi="Times New Roman"/>
      <w:b/>
      <w:bCs/>
      <w:sz w:val="24"/>
      <w:szCs w:val="24"/>
    </w:rPr>
  </w:style>
  <w:style w:type="paragraph" w:styleId="Normalcentr">
    <w:name w:val="Block Text"/>
    <w:basedOn w:val="Normal"/>
    <w:rsid w:val="003904E2"/>
    <w:pPr>
      <w:widowControl w:val="0"/>
      <w:autoSpaceDE w:val="0"/>
      <w:autoSpaceDN w:val="0"/>
      <w:spacing w:before="216" w:line="216" w:lineRule="exact"/>
      <w:ind w:left="158" w:right="-157"/>
      <w:jc w:val="both"/>
    </w:pPr>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F:\FFBJ\New%20Website%20-%20Project\SECRETARIAT\AFFILIES\demande_de_transfer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demande_de_transfert</Template>
  <TotalTime>2</TotalTime>
  <Pages>2</Pages>
  <Words>923</Words>
  <Characters>5080</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LIGUE  FRANCOPHONE  BELGE  de  JUDO</vt:lpstr>
    </vt:vector>
  </TitlesOfParts>
  <Company>LFJ</Company>
  <LinksUpToDate>false</LinksUpToDate>
  <CharactersWithSpaces>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LIGUE  FRANCOPHONE  BELGE  de  JUDO</dc:title>
  <dc:creator>Marielle</dc:creator>
  <cp:lastModifiedBy>Admin</cp:lastModifiedBy>
  <cp:revision>2</cp:revision>
  <cp:lastPrinted>2011-08-09T13:31:00Z</cp:lastPrinted>
  <dcterms:created xsi:type="dcterms:W3CDTF">2016-12-02T09:01:00Z</dcterms:created>
  <dcterms:modified xsi:type="dcterms:W3CDTF">2016-12-02T09:01:00Z</dcterms:modified>
</cp:coreProperties>
</file>